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E6F" w:rsidRPr="000F1971" w:rsidRDefault="004F1C13" w:rsidP="004F1C13">
      <w:pPr>
        <w:pStyle w:val="NoSpacing"/>
        <w:jc w:val="center"/>
        <w:rPr>
          <w:b/>
          <w:sz w:val="28"/>
          <w:szCs w:val="28"/>
        </w:rPr>
      </w:pPr>
      <w:r w:rsidRPr="000F1971">
        <w:rPr>
          <w:b/>
          <w:sz w:val="28"/>
          <w:szCs w:val="28"/>
        </w:rPr>
        <w:t>NUHS PDPA Declaration Form for Waiver of Informed Consent</w:t>
      </w:r>
    </w:p>
    <w:p w:rsidR="004F1C13" w:rsidRPr="006E6433" w:rsidRDefault="004F1C13" w:rsidP="004F1C13">
      <w:pPr>
        <w:pStyle w:val="NoSpacing"/>
        <w:jc w:val="center"/>
        <w:rPr>
          <w:sz w:val="16"/>
          <w:szCs w:val="16"/>
        </w:rPr>
      </w:pPr>
    </w:p>
    <w:p w:rsidR="00EE55DE" w:rsidRDefault="004F1C13" w:rsidP="004F1C13">
      <w:pPr>
        <w:pStyle w:val="NoSpacing"/>
        <w:jc w:val="both"/>
        <w:rPr>
          <w:sz w:val="16"/>
          <w:szCs w:val="16"/>
        </w:rPr>
      </w:pPr>
      <w:r w:rsidRPr="006E6433">
        <w:rPr>
          <w:sz w:val="16"/>
          <w:szCs w:val="16"/>
        </w:rPr>
        <w:t xml:space="preserve">Please complete </w:t>
      </w:r>
      <w:r w:rsidR="0017111D" w:rsidRPr="006E6433">
        <w:rPr>
          <w:sz w:val="16"/>
          <w:szCs w:val="16"/>
        </w:rPr>
        <w:t xml:space="preserve">all </w:t>
      </w:r>
      <w:r w:rsidRPr="006E6433">
        <w:rPr>
          <w:sz w:val="16"/>
          <w:szCs w:val="16"/>
        </w:rPr>
        <w:t xml:space="preserve">sections below if </w:t>
      </w:r>
      <w:r w:rsidR="00326B78" w:rsidRPr="006E6433">
        <w:rPr>
          <w:sz w:val="16"/>
          <w:szCs w:val="16"/>
        </w:rPr>
        <w:t>the</w:t>
      </w:r>
      <w:r w:rsidRPr="006E6433">
        <w:rPr>
          <w:sz w:val="16"/>
          <w:szCs w:val="16"/>
        </w:rPr>
        <w:t xml:space="preserve"> study</w:t>
      </w:r>
      <w:r w:rsidR="00EE55DE">
        <w:rPr>
          <w:sz w:val="16"/>
          <w:szCs w:val="16"/>
        </w:rPr>
        <w:t xml:space="preserve"> team</w:t>
      </w:r>
      <w:r w:rsidRPr="006E6433">
        <w:rPr>
          <w:sz w:val="16"/>
          <w:szCs w:val="16"/>
        </w:rPr>
        <w:t xml:space="preserve"> is requesting for a</w:t>
      </w:r>
      <w:r w:rsidR="00326B78" w:rsidRPr="006E6433">
        <w:rPr>
          <w:sz w:val="16"/>
          <w:szCs w:val="16"/>
        </w:rPr>
        <w:t xml:space="preserve"> waiver of informed consent </w:t>
      </w:r>
      <w:r w:rsidR="00EE55DE">
        <w:rPr>
          <w:sz w:val="16"/>
          <w:szCs w:val="16"/>
        </w:rPr>
        <w:t xml:space="preserve">to, </w:t>
      </w:r>
    </w:p>
    <w:p w:rsidR="005D01E6" w:rsidRDefault="00EE55DE" w:rsidP="00281306">
      <w:pPr>
        <w:pStyle w:val="NoSpacing"/>
        <w:numPr>
          <w:ilvl w:val="0"/>
          <w:numId w:val="4"/>
        </w:numPr>
        <w:jc w:val="both"/>
        <w:rPr>
          <w:sz w:val="16"/>
          <w:szCs w:val="16"/>
        </w:rPr>
      </w:pPr>
      <w:r>
        <w:rPr>
          <w:sz w:val="16"/>
          <w:szCs w:val="16"/>
        </w:rPr>
        <w:t>use the personal data of the research subjects within NUHS/NUH for the purposes of the study</w:t>
      </w:r>
      <w:r w:rsidR="005D01E6">
        <w:rPr>
          <w:sz w:val="16"/>
          <w:szCs w:val="16"/>
        </w:rPr>
        <w:t>;</w:t>
      </w:r>
      <w:r w:rsidRPr="006E6433">
        <w:rPr>
          <w:sz w:val="16"/>
          <w:szCs w:val="16"/>
        </w:rPr>
        <w:t xml:space="preserve"> </w:t>
      </w:r>
      <w:r w:rsidR="00326B78" w:rsidRPr="006E6433">
        <w:rPr>
          <w:sz w:val="16"/>
          <w:szCs w:val="16"/>
        </w:rPr>
        <w:t>and</w:t>
      </w:r>
      <w:r w:rsidR="005D01E6">
        <w:rPr>
          <w:sz w:val="16"/>
          <w:szCs w:val="16"/>
        </w:rPr>
        <w:t>/or</w:t>
      </w:r>
      <w:r w:rsidR="007076DE">
        <w:rPr>
          <w:sz w:val="16"/>
          <w:szCs w:val="16"/>
        </w:rPr>
        <w:t>,</w:t>
      </w:r>
      <w:r w:rsidR="005D01E6">
        <w:rPr>
          <w:sz w:val="16"/>
          <w:szCs w:val="16"/>
        </w:rPr>
        <w:t xml:space="preserve"> to disclose the personal data of the research subjects outside of NUHS/NUH for the purposes of the study; </w:t>
      </w:r>
    </w:p>
    <w:p w:rsidR="005D01E6" w:rsidRPr="00CC036F" w:rsidRDefault="005D01E6" w:rsidP="00281306">
      <w:pPr>
        <w:pStyle w:val="NoSpacing"/>
        <w:ind w:left="720"/>
        <w:jc w:val="both"/>
        <w:rPr>
          <w:sz w:val="16"/>
          <w:szCs w:val="16"/>
        </w:rPr>
      </w:pPr>
      <w:r w:rsidRPr="00CC036F">
        <w:rPr>
          <w:sz w:val="16"/>
          <w:szCs w:val="16"/>
        </w:rPr>
        <w:t>AND</w:t>
      </w:r>
    </w:p>
    <w:p w:rsidR="00326B78" w:rsidRPr="005D01E6" w:rsidRDefault="00326B78" w:rsidP="00281306">
      <w:pPr>
        <w:pStyle w:val="NoSpacing"/>
        <w:numPr>
          <w:ilvl w:val="0"/>
          <w:numId w:val="4"/>
        </w:numPr>
        <w:jc w:val="both"/>
        <w:rPr>
          <w:sz w:val="16"/>
          <w:szCs w:val="16"/>
        </w:rPr>
      </w:pPr>
      <w:proofErr w:type="gramStart"/>
      <w:r w:rsidRPr="007076DE">
        <w:rPr>
          <w:sz w:val="16"/>
          <w:szCs w:val="16"/>
        </w:rPr>
        <w:t>the</w:t>
      </w:r>
      <w:proofErr w:type="gramEnd"/>
      <w:r w:rsidRPr="007076DE">
        <w:rPr>
          <w:sz w:val="16"/>
          <w:szCs w:val="16"/>
        </w:rPr>
        <w:t xml:space="preserve"> study team will be </w:t>
      </w:r>
      <w:r w:rsidR="008B7167" w:rsidRPr="007076DE">
        <w:rPr>
          <w:sz w:val="16"/>
          <w:szCs w:val="16"/>
        </w:rPr>
        <w:t>in contact with</w:t>
      </w:r>
      <w:r w:rsidRPr="007076DE">
        <w:rPr>
          <w:sz w:val="16"/>
          <w:szCs w:val="16"/>
        </w:rPr>
        <w:t xml:space="preserve"> patient identifiers during data collection (i.e. viewing medical records from CPSS); and/or</w:t>
      </w:r>
      <w:r w:rsidR="007076DE">
        <w:rPr>
          <w:sz w:val="16"/>
          <w:szCs w:val="16"/>
        </w:rPr>
        <w:t>,</w:t>
      </w:r>
      <w:r w:rsidR="005D01E6">
        <w:rPr>
          <w:sz w:val="16"/>
          <w:szCs w:val="16"/>
        </w:rPr>
        <w:t xml:space="preserve"> </w:t>
      </w:r>
      <w:r w:rsidRPr="005D01E6">
        <w:rPr>
          <w:sz w:val="16"/>
          <w:szCs w:val="16"/>
        </w:rPr>
        <w:t>the study data contains identifiers.</w:t>
      </w:r>
    </w:p>
    <w:p w:rsidR="004F1C13" w:rsidRPr="006E6433" w:rsidRDefault="004F1C13" w:rsidP="00586808">
      <w:pPr>
        <w:pStyle w:val="NoSpacing"/>
        <w:jc w:val="both"/>
        <w:rPr>
          <w:sz w:val="16"/>
          <w:szCs w:val="16"/>
        </w:rPr>
      </w:pPr>
    </w:p>
    <w:p w:rsidR="00586808" w:rsidRPr="006E6433" w:rsidRDefault="00586808" w:rsidP="00586808">
      <w:pPr>
        <w:pStyle w:val="NoSpacing"/>
        <w:jc w:val="both"/>
        <w:rPr>
          <w:sz w:val="16"/>
          <w:szCs w:val="16"/>
        </w:rPr>
      </w:pPr>
      <w:r w:rsidRPr="006E6433">
        <w:rPr>
          <w:sz w:val="16"/>
          <w:szCs w:val="16"/>
        </w:rPr>
        <w:t xml:space="preserve">The study must fulfil </w:t>
      </w:r>
      <w:r w:rsidR="000F1971" w:rsidRPr="006E6433">
        <w:rPr>
          <w:sz w:val="16"/>
          <w:szCs w:val="16"/>
        </w:rPr>
        <w:t xml:space="preserve">ALL elements in the </w:t>
      </w:r>
      <w:r w:rsidR="00EE55DE">
        <w:rPr>
          <w:sz w:val="16"/>
          <w:szCs w:val="16"/>
        </w:rPr>
        <w:t>Personal Data Protection Act 2012 of Singapore (“</w:t>
      </w:r>
      <w:r w:rsidR="00EE55DE" w:rsidRPr="006E6433">
        <w:rPr>
          <w:sz w:val="16"/>
          <w:szCs w:val="16"/>
        </w:rPr>
        <w:t>PDPA</w:t>
      </w:r>
      <w:r w:rsidR="00EE55DE">
        <w:rPr>
          <w:sz w:val="16"/>
          <w:szCs w:val="16"/>
        </w:rPr>
        <w:t>”)</w:t>
      </w:r>
      <w:r w:rsidRPr="006E6433">
        <w:rPr>
          <w:sz w:val="16"/>
          <w:szCs w:val="16"/>
        </w:rPr>
        <w:t xml:space="preserve"> criteria (in additional to the DSRB criteria) in order to obtain the waiver</w:t>
      </w:r>
      <w:r w:rsidR="000F1971" w:rsidRPr="006E6433">
        <w:rPr>
          <w:sz w:val="16"/>
          <w:szCs w:val="16"/>
        </w:rPr>
        <w:t xml:space="preserve"> of informed consent.</w:t>
      </w:r>
      <w:r w:rsidRPr="006E6433">
        <w:rPr>
          <w:sz w:val="16"/>
          <w:szCs w:val="16"/>
        </w:rPr>
        <w:t xml:space="preserve">  </w:t>
      </w:r>
    </w:p>
    <w:p w:rsidR="00586808" w:rsidRDefault="00586808" w:rsidP="00586808">
      <w:pPr>
        <w:pStyle w:val="NoSpacing"/>
        <w:jc w:val="both"/>
      </w:pPr>
    </w:p>
    <w:p w:rsidR="004F1C13" w:rsidRPr="007D4F22" w:rsidRDefault="004F1C13" w:rsidP="004F1C13">
      <w:pPr>
        <w:pStyle w:val="NoSpacing"/>
        <w:jc w:val="both"/>
      </w:pPr>
      <w:r w:rsidRPr="007D4F22">
        <w:rPr>
          <w:b/>
        </w:rPr>
        <w:t>Study Title:</w:t>
      </w:r>
      <w:r w:rsidR="001772CF" w:rsidRPr="006E6433">
        <w:t xml:space="preserve"> </w:t>
      </w:r>
      <w:sdt>
        <w:sdtPr>
          <w:id w:val="18824256"/>
          <w:placeholder>
            <w:docPart w:val="F6AE535BC9E2424FB26EC81AF01060C4"/>
          </w:placeholder>
          <w:showingPlcHdr/>
        </w:sdtPr>
        <w:sdtEndPr>
          <w:rPr>
            <w:b/>
          </w:rPr>
        </w:sdtEndPr>
        <w:sdtContent>
          <w:bookmarkStart w:id="0" w:name="_GoBack"/>
          <w:r w:rsidR="003E11A3" w:rsidRPr="00FC05F3">
            <w:rPr>
              <w:rStyle w:val="PlaceholderText"/>
            </w:rPr>
            <w:t>Click here to enter text.</w:t>
          </w:r>
          <w:bookmarkEnd w:id="0"/>
        </w:sdtContent>
      </w:sdt>
    </w:p>
    <w:p w:rsidR="004F1C13" w:rsidRDefault="004F1C13" w:rsidP="004F1C13">
      <w:pPr>
        <w:pStyle w:val="NoSpacing"/>
        <w:jc w:val="both"/>
      </w:pPr>
    </w:p>
    <w:tbl>
      <w:tblPr>
        <w:tblStyle w:val="TableGrid"/>
        <w:tblW w:w="0" w:type="auto"/>
        <w:tblLook w:val="04A0" w:firstRow="1" w:lastRow="0" w:firstColumn="1" w:lastColumn="0" w:noHBand="0" w:noVBand="1"/>
      </w:tblPr>
      <w:tblGrid>
        <w:gridCol w:w="328"/>
        <w:gridCol w:w="7497"/>
        <w:gridCol w:w="1191"/>
      </w:tblGrid>
      <w:tr w:rsidR="009B7E3B" w:rsidTr="001772CF">
        <w:tc>
          <w:tcPr>
            <w:tcW w:w="9016" w:type="dxa"/>
            <w:gridSpan w:val="3"/>
            <w:tcBorders>
              <w:bottom w:val="single" w:sz="4" w:space="0" w:color="auto"/>
            </w:tcBorders>
            <w:shd w:val="clear" w:color="auto" w:fill="808080" w:themeFill="background1" w:themeFillShade="80"/>
          </w:tcPr>
          <w:p w:rsidR="009B7E3B" w:rsidRPr="007D4F22" w:rsidRDefault="009B7E3B" w:rsidP="004F1C13">
            <w:pPr>
              <w:pStyle w:val="NoSpacing"/>
              <w:jc w:val="both"/>
              <w:rPr>
                <w:b/>
              </w:rPr>
            </w:pPr>
            <w:r w:rsidRPr="001772CF">
              <w:rPr>
                <w:b/>
                <w:color w:val="FFFFFF" w:themeColor="background1"/>
              </w:rPr>
              <w:t>PDPA Criteria Elements</w:t>
            </w:r>
          </w:p>
        </w:tc>
      </w:tr>
      <w:tr w:rsidR="001772CF" w:rsidTr="009B7E3B">
        <w:tc>
          <w:tcPr>
            <w:tcW w:w="328" w:type="dxa"/>
            <w:tcBorders>
              <w:bottom w:val="single" w:sz="4" w:space="0" w:color="auto"/>
              <w:right w:val="nil"/>
            </w:tcBorders>
          </w:tcPr>
          <w:p w:rsidR="000F1971" w:rsidRDefault="000F1971" w:rsidP="004F1C13">
            <w:pPr>
              <w:pStyle w:val="NoSpacing"/>
              <w:jc w:val="both"/>
            </w:pPr>
            <w:r>
              <w:t>1</w:t>
            </w:r>
          </w:p>
        </w:tc>
        <w:tc>
          <w:tcPr>
            <w:tcW w:w="8688" w:type="dxa"/>
            <w:gridSpan w:val="2"/>
            <w:tcBorders>
              <w:left w:val="nil"/>
            </w:tcBorders>
          </w:tcPr>
          <w:p w:rsidR="000F1971" w:rsidRDefault="000F1971">
            <w:pPr>
              <w:pStyle w:val="NoSpacing"/>
              <w:jc w:val="both"/>
            </w:pPr>
            <w:r>
              <w:t>The research purpose cannot reasonably be accomplished unless the personal data is provided in an individually identifiable form. Please explain</w:t>
            </w:r>
            <w:r w:rsidR="0096169B">
              <w:t xml:space="preserve"> </w:t>
            </w:r>
            <w:r w:rsidR="00267455">
              <w:t xml:space="preserve">why </w:t>
            </w:r>
            <w:r w:rsidR="0096169B">
              <w:t>patient identifiers are necessary to conduct the study</w:t>
            </w:r>
            <w:r>
              <w:t>.</w:t>
            </w:r>
          </w:p>
        </w:tc>
      </w:tr>
      <w:tr w:rsidR="001772CF" w:rsidTr="001772CF">
        <w:trPr>
          <w:trHeight w:val="467"/>
        </w:trPr>
        <w:tc>
          <w:tcPr>
            <w:tcW w:w="328" w:type="dxa"/>
            <w:tcBorders>
              <w:bottom w:val="single" w:sz="4" w:space="0" w:color="auto"/>
              <w:right w:val="nil"/>
            </w:tcBorders>
          </w:tcPr>
          <w:p w:rsidR="009D5A09" w:rsidRDefault="009D5A09" w:rsidP="004F1C13">
            <w:pPr>
              <w:pStyle w:val="NoSpacing"/>
              <w:jc w:val="both"/>
            </w:pPr>
          </w:p>
        </w:tc>
        <w:tc>
          <w:tcPr>
            <w:tcW w:w="8688" w:type="dxa"/>
            <w:gridSpan w:val="2"/>
            <w:tcBorders>
              <w:left w:val="nil"/>
              <w:bottom w:val="single" w:sz="4" w:space="0" w:color="auto"/>
            </w:tcBorders>
          </w:tcPr>
          <w:sdt>
            <w:sdtPr>
              <w:id w:val="-1808069335"/>
              <w:placeholder>
                <w:docPart w:val="D58D805FA7C143B5A89AD6834C28DA97"/>
              </w:placeholder>
              <w:showingPlcHdr/>
            </w:sdtPr>
            <w:sdtEndPr/>
            <w:sdtContent>
              <w:p w:rsidR="0017111D" w:rsidRDefault="006E6433" w:rsidP="006E6433">
                <w:pPr>
                  <w:pStyle w:val="NoSpacing"/>
                  <w:jc w:val="both"/>
                </w:pPr>
                <w:r w:rsidRPr="00FC05F3">
                  <w:rPr>
                    <w:rStyle w:val="PlaceholderText"/>
                  </w:rPr>
                  <w:t>Click here to enter text.</w:t>
                </w:r>
              </w:p>
            </w:sdtContent>
          </w:sdt>
        </w:tc>
      </w:tr>
      <w:tr w:rsidR="001772CF" w:rsidTr="001772CF">
        <w:tc>
          <w:tcPr>
            <w:tcW w:w="328" w:type="dxa"/>
            <w:tcBorders>
              <w:bottom w:val="single" w:sz="4" w:space="0" w:color="auto"/>
              <w:right w:val="nil"/>
            </w:tcBorders>
          </w:tcPr>
          <w:p w:rsidR="009D5A09" w:rsidRDefault="00281306" w:rsidP="004F1C13">
            <w:pPr>
              <w:pStyle w:val="NoSpacing"/>
              <w:jc w:val="both"/>
            </w:pPr>
            <w:r>
              <w:t>2</w:t>
            </w:r>
          </w:p>
        </w:tc>
        <w:tc>
          <w:tcPr>
            <w:tcW w:w="7497" w:type="dxa"/>
            <w:tcBorders>
              <w:left w:val="nil"/>
            </w:tcBorders>
          </w:tcPr>
          <w:p w:rsidR="001126C5" w:rsidRDefault="001126C5" w:rsidP="001126C5">
            <w:pPr>
              <w:pStyle w:val="NoSpacing"/>
              <w:jc w:val="both"/>
            </w:pPr>
            <w:r>
              <w:t>The Principal Investigator (PI) confirms that the results of the research will not be used to make any decision that affects the individual.</w:t>
            </w:r>
          </w:p>
          <w:p w:rsidR="0017111D" w:rsidRDefault="001126C5" w:rsidP="001126C5">
            <w:pPr>
              <w:pStyle w:val="NoSpacing"/>
              <w:jc w:val="both"/>
            </w:pPr>
            <w:r>
              <w:t xml:space="preserve"> </w:t>
            </w:r>
          </w:p>
        </w:tc>
        <w:sdt>
          <w:sdtPr>
            <w:alias w:val="Choose an item"/>
            <w:tag w:val="Choose an item"/>
            <w:id w:val="-1710255386"/>
            <w:placeholder>
              <w:docPart w:val="DefaultPlaceholder_1081868575"/>
            </w:placeholder>
            <w:showingPlcHdr/>
            <w:dropDownList>
              <w:listItem w:displayText="Yes" w:value="Yes"/>
              <w:listItem w:displayText="No" w:value="No"/>
            </w:dropDownList>
          </w:sdtPr>
          <w:sdtEndPr/>
          <w:sdtContent>
            <w:tc>
              <w:tcPr>
                <w:tcW w:w="1191" w:type="dxa"/>
              </w:tcPr>
              <w:p w:rsidR="009D5A09" w:rsidRDefault="00E650CF" w:rsidP="009D5A09">
                <w:pPr>
                  <w:pStyle w:val="NoSpacing"/>
                  <w:jc w:val="center"/>
                </w:pPr>
                <w:r w:rsidRPr="00006FAC">
                  <w:rPr>
                    <w:rStyle w:val="PlaceholderText"/>
                  </w:rPr>
                  <w:t>Choose an item.</w:t>
                </w:r>
              </w:p>
            </w:tc>
          </w:sdtContent>
        </w:sdt>
      </w:tr>
      <w:tr w:rsidR="001772CF" w:rsidTr="009B7E3B">
        <w:tc>
          <w:tcPr>
            <w:tcW w:w="328" w:type="dxa"/>
            <w:tcBorders>
              <w:bottom w:val="single" w:sz="4" w:space="0" w:color="auto"/>
              <w:right w:val="nil"/>
            </w:tcBorders>
          </w:tcPr>
          <w:p w:rsidR="0017111D" w:rsidRDefault="00281306" w:rsidP="004F1C13">
            <w:pPr>
              <w:pStyle w:val="NoSpacing"/>
              <w:jc w:val="both"/>
            </w:pPr>
            <w:r>
              <w:t>3</w:t>
            </w:r>
          </w:p>
        </w:tc>
        <w:tc>
          <w:tcPr>
            <w:tcW w:w="8688" w:type="dxa"/>
            <w:gridSpan w:val="2"/>
            <w:tcBorders>
              <w:left w:val="nil"/>
            </w:tcBorders>
          </w:tcPr>
          <w:p w:rsidR="0017111D" w:rsidRDefault="00281306" w:rsidP="0017111D">
            <w:pPr>
              <w:pStyle w:val="NoSpacing"/>
              <w:jc w:val="both"/>
            </w:pPr>
            <w:r w:rsidRPr="001764CF">
              <w:t>There is a clear public benefit to using the personal data for research purpose</w:t>
            </w:r>
            <w:r>
              <w:t>.</w:t>
            </w:r>
          </w:p>
        </w:tc>
      </w:tr>
      <w:tr w:rsidR="001772CF" w:rsidTr="001772CF">
        <w:trPr>
          <w:trHeight w:val="557"/>
        </w:trPr>
        <w:tc>
          <w:tcPr>
            <w:tcW w:w="328" w:type="dxa"/>
            <w:tcBorders>
              <w:right w:val="nil"/>
            </w:tcBorders>
          </w:tcPr>
          <w:p w:rsidR="009D5A09" w:rsidRDefault="009D5A09" w:rsidP="004F1C13">
            <w:pPr>
              <w:pStyle w:val="NoSpacing"/>
              <w:jc w:val="both"/>
            </w:pPr>
          </w:p>
        </w:tc>
        <w:tc>
          <w:tcPr>
            <w:tcW w:w="8688" w:type="dxa"/>
            <w:gridSpan w:val="2"/>
            <w:tcBorders>
              <w:left w:val="nil"/>
            </w:tcBorders>
          </w:tcPr>
          <w:sdt>
            <w:sdtPr>
              <w:id w:val="-1527252456"/>
              <w:placeholder>
                <w:docPart w:val="AA3D5A78B2854F219381648D9F114D8A"/>
              </w:placeholder>
              <w:showingPlcHdr/>
            </w:sdtPr>
            <w:sdtEndPr/>
            <w:sdtContent>
              <w:p w:rsidR="0017111D" w:rsidRDefault="001772CF" w:rsidP="004F1C13">
                <w:pPr>
                  <w:pStyle w:val="NoSpacing"/>
                  <w:jc w:val="both"/>
                </w:pPr>
                <w:r w:rsidRPr="00FC05F3">
                  <w:rPr>
                    <w:rStyle w:val="PlaceholderText"/>
                  </w:rPr>
                  <w:t>Click here to enter text.</w:t>
                </w:r>
              </w:p>
            </w:sdtContent>
          </w:sdt>
        </w:tc>
      </w:tr>
      <w:tr w:rsidR="00387EA4" w:rsidTr="00281306">
        <w:trPr>
          <w:trHeight w:val="852"/>
        </w:trPr>
        <w:tc>
          <w:tcPr>
            <w:tcW w:w="7825" w:type="dxa"/>
            <w:gridSpan w:val="2"/>
            <w:tcBorders>
              <w:left w:val="single" w:sz="4" w:space="0" w:color="auto"/>
              <w:bottom w:val="nil"/>
              <w:right w:val="single" w:sz="4" w:space="0" w:color="auto"/>
            </w:tcBorders>
          </w:tcPr>
          <w:p w:rsidR="007116C6" w:rsidRDefault="007116C6" w:rsidP="007116C6">
            <w:pPr>
              <w:pStyle w:val="NoSpacing"/>
              <w:jc w:val="both"/>
            </w:pPr>
            <w:r>
              <w:t xml:space="preserve">4     </w:t>
            </w:r>
            <w:r w:rsidRPr="00387EA4">
              <w:rPr>
                <w:b/>
              </w:rPr>
              <w:t>This Criterion is applicable only if personal data of the research subjects will be disclosed outside of NUHS/NUH to an external Organisation for the purposes of the study.</w:t>
            </w:r>
          </w:p>
          <w:p w:rsidR="007116C6" w:rsidRDefault="007116C6" w:rsidP="00387EA4">
            <w:pPr>
              <w:pStyle w:val="NoSpacing"/>
              <w:ind w:left="337"/>
              <w:jc w:val="both"/>
            </w:pPr>
          </w:p>
          <w:p w:rsidR="00387EA4" w:rsidRPr="00BA4440" w:rsidRDefault="00387EA4" w:rsidP="00387EA4">
            <w:pPr>
              <w:pStyle w:val="NoSpacing"/>
              <w:ind w:left="337"/>
              <w:jc w:val="both"/>
            </w:pPr>
            <w:r>
              <w:t xml:space="preserve">It is impracticable for the study team to seek the consent of the individuals for the use because, </w:t>
            </w:r>
            <w:r>
              <w:rPr>
                <w:i/>
              </w:rPr>
              <w:t xml:space="preserve">(please select the </w:t>
            </w:r>
            <w:r w:rsidRPr="00BA4440">
              <w:rPr>
                <w:i/>
              </w:rPr>
              <w:t xml:space="preserve">statement(s) </w:t>
            </w:r>
            <w:r>
              <w:rPr>
                <w:i/>
              </w:rPr>
              <w:t xml:space="preserve">applicable </w:t>
            </w:r>
            <w:r w:rsidRPr="00BA4440">
              <w:rPr>
                <w:i/>
              </w:rPr>
              <w:t>to the study)</w:t>
            </w:r>
          </w:p>
          <w:p w:rsidR="00387EA4" w:rsidRDefault="00387EA4" w:rsidP="00AA4BAB">
            <w:pPr>
              <w:pStyle w:val="NoSpacing"/>
              <w:jc w:val="both"/>
            </w:pPr>
          </w:p>
        </w:tc>
        <w:sdt>
          <w:sdtPr>
            <w:alias w:val="Choose an item"/>
            <w:tag w:val="Choose an item"/>
            <w:id w:val="-1346710611"/>
            <w:placeholder>
              <w:docPart w:val="EC4C77EC319041C3B6618927A06ABCF6"/>
            </w:placeholder>
            <w:showingPlcHdr/>
            <w:dropDownList>
              <w:listItem w:displayText="Applicable" w:value="Applicable"/>
              <w:listItem w:displayText="Not Applicable" w:value="Not Applicable"/>
            </w:dropDownList>
          </w:sdtPr>
          <w:sdtEndPr/>
          <w:sdtContent>
            <w:tc>
              <w:tcPr>
                <w:tcW w:w="1191" w:type="dxa"/>
                <w:tcBorders>
                  <w:left w:val="single" w:sz="4" w:space="0" w:color="auto"/>
                  <w:bottom w:val="nil"/>
                </w:tcBorders>
              </w:tcPr>
              <w:p w:rsidR="00387EA4" w:rsidRPr="00387EA4" w:rsidRDefault="00E650CF" w:rsidP="0004518E">
                <w:pPr>
                  <w:jc w:val="center"/>
                </w:pPr>
                <w:r w:rsidRPr="00006FAC">
                  <w:rPr>
                    <w:rStyle w:val="PlaceholderText"/>
                  </w:rPr>
                  <w:t>Choose an item.</w:t>
                </w:r>
              </w:p>
            </w:tc>
          </w:sdtContent>
        </w:sdt>
      </w:tr>
      <w:tr w:rsidR="00281306" w:rsidTr="00281306">
        <w:tc>
          <w:tcPr>
            <w:tcW w:w="7825" w:type="dxa"/>
            <w:gridSpan w:val="2"/>
            <w:tcBorders>
              <w:top w:val="nil"/>
              <w:left w:val="single" w:sz="4" w:space="0" w:color="auto"/>
              <w:bottom w:val="nil"/>
              <w:right w:val="single" w:sz="4" w:space="0" w:color="auto"/>
            </w:tcBorders>
          </w:tcPr>
          <w:p w:rsidR="001126C5" w:rsidRPr="001126C5" w:rsidRDefault="001126C5" w:rsidP="009A40E8">
            <w:pPr>
              <w:pStyle w:val="ListParagraph"/>
              <w:numPr>
                <w:ilvl w:val="0"/>
                <w:numId w:val="8"/>
              </w:numPr>
            </w:pPr>
            <w:r w:rsidRPr="001126C5">
              <w:t xml:space="preserve">NUHS/NUH does not have current contact information of the potential research subjects nor sufficient information to seek up-to-date contact information. NUHS/NUH </w:t>
            </w:r>
            <w:r w:rsidRPr="006F3CB3">
              <w:rPr>
                <w:u w:val="single"/>
              </w:rPr>
              <w:t>should be able to demonstrate</w:t>
            </w:r>
            <w:r w:rsidRPr="001126C5">
              <w:t xml:space="preserve"> that the potential research subjects cannot be reached using the contact information, such as by attempting to contact the potential research subjects; and/or</w:t>
            </w:r>
          </w:p>
          <w:p w:rsidR="00281306" w:rsidRDefault="00281306" w:rsidP="00AA4BAB">
            <w:pPr>
              <w:pStyle w:val="NoSpacing"/>
              <w:ind w:left="720"/>
              <w:jc w:val="both"/>
            </w:pPr>
          </w:p>
        </w:tc>
        <w:tc>
          <w:tcPr>
            <w:tcW w:w="1191" w:type="dxa"/>
            <w:tcBorders>
              <w:top w:val="nil"/>
              <w:left w:val="single" w:sz="4" w:space="0" w:color="auto"/>
              <w:bottom w:val="nil"/>
            </w:tcBorders>
          </w:tcPr>
          <w:p w:rsidR="00281306" w:rsidRDefault="00987EE5" w:rsidP="00AA4BAB">
            <w:pPr>
              <w:pStyle w:val="NoSpacing"/>
              <w:jc w:val="center"/>
            </w:pPr>
            <w:sdt>
              <w:sdtPr>
                <w:id w:val="1621106872"/>
                <w14:checkbox>
                  <w14:checked w14:val="0"/>
                  <w14:checkedState w14:val="2612" w14:font="MS Gothic"/>
                  <w14:uncheckedState w14:val="2610" w14:font="MS Gothic"/>
                </w14:checkbox>
              </w:sdtPr>
              <w:sdtEndPr/>
              <w:sdtContent>
                <w:r w:rsidR="00281306">
                  <w:rPr>
                    <w:rFonts w:ascii="MS Gothic" w:eastAsia="MS Gothic" w:hAnsi="MS Gothic" w:hint="eastAsia"/>
                  </w:rPr>
                  <w:t>☐</w:t>
                </w:r>
              </w:sdtContent>
            </w:sdt>
          </w:p>
        </w:tc>
      </w:tr>
      <w:tr w:rsidR="00281306" w:rsidTr="00281306">
        <w:tc>
          <w:tcPr>
            <w:tcW w:w="7825" w:type="dxa"/>
            <w:gridSpan w:val="2"/>
            <w:tcBorders>
              <w:top w:val="nil"/>
              <w:left w:val="single" w:sz="4" w:space="0" w:color="auto"/>
              <w:bottom w:val="nil"/>
              <w:right w:val="single" w:sz="4" w:space="0" w:color="auto"/>
            </w:tcBorders>
          </w:tcPr>
          <w:p w:rsidR="001126C5" w:rsidRPr="001126C5" w:rsidRDefault="001126C5" w:rsidP="009A40E8">
            <w:pPr>
              <w:pStyle w:val="ListParagraph"/>
              <w:numPr>
                <w:ilvl w:val="0"/>
                <w:numId w:val="8"/>
              </w:numPr>
            </w:pPr>
            <w:r w:rsidRPr="001126C5">
              <w:t>The target population involves personal data of deceased individuals; and/or</w:t>
            </w:r>
          </w:p>
          <w:p w:rsidR="00281306" w:rsidRPr="009D5A09" w:rsidRDefault="00281306" w:rsidP="00AA4BAB">
            <w:pPr>
              <w:pStyle w:val="NoSpacing"/>
              <w:ind w:left="720"/>
              <w:jc w:val="both"/>
            </w:pPr>
          </w:p>
        </w:tc>
        <w:tc>
          <w:tcPr>
            <w:tcW w:w="1191" w:type="dxa"/>
            <w:tcBorders>
              <w:top w:val="nil"/>
              <w:left w:val="single" w:sz="4" w:space="0" w:color="auto"/>
              <w:bottom w:val="nil"/>
            </w:tcBorders>
          </w:tcPr>
          <w:sdt>
            <w:sdtPr>
              <w:id w:val="1651170563"/>
              <w14:checkbox>
                <w14:checked w14:val="0"/>
                <w14:checkedState w14:val="2612" w14:font="MS Gothic"/>
                <w14:uncheckedState w14:val="2610" w14:font="MS Gothic"/>
              </w14:checkbox>
            </w:sdtPr>
            <w:sdtEndPr/>
            <w:sdtContent>
              <w:p w:rsidR="00281306" w:rsidRDefault="00281306" w:rsidP="00AA4BAB">
                <w:pPr>
                  <w:pStyle w:val="NoSpacing"/>
                  <w:jc w:val="center"/>
                </w:pPr>
                <w:r>
                  <w:rPr>
                    <w:rFonts w:ascii="MS Gothic" w:eastAsia="MS Gothic" w:hAnsi="MS Gothic" w:hint="eastAsia"/>
                  </w:rPr>
                  <w:t>☐</w:t>
                </w:r>
              </w:p>
            </w:sdtContent>
          </w:sdt>
        </w:tc>
      </w:tr>
      <w:tr w:rsidR="00281306" w:rsidTr="00281306">
        <w:tc>
          <w:tcPr>
            <w:tcW w:w="7825" w:type="dxa"/>
            <w:gridSpan w:val="2"/>
            <w:tcBorders>
              <w:top w:val="nil"/>
              <w:left w:val="single" w:sz="4" w:space="0" w:color="auto"/>
              <w:bottom w:val="nil"/>
              <w:right w:val="single" w:sz="4" w:space="0" w:color="auto"/>
            </w:tcBorders>
          </w:tcPr>
          <w:p w:rsidR="001126C5" w:rsidRPr="009A40E8" w:rsidRDefault="001126C5" w:rsidP="009A40E8">
            <w:pPr>
              <w:pStyle w:val="ListParagraph"/>
              <w:numPr>
                <w:ilvl w:val="0"/>
                <w:numId w:val="8"/>
              </w:numPr>
              <w:rPr>
                <w:lang w:val="en-US"/>
              </w:rPr>
            </w:pPr>
            <w:r w:rsidRPr="009A40E8">
              <w:rPr>
                <w:lang w:val="en-US"/>
              </w:rPr>
              <w:t>Given the target population required for meaningful conclusions to be drawn from the research, the quantum of the research grant and the period allotted for the research as a condition of the research grant, the financial, organisational costs of attempting to seek consent from each potential research subject would impose such disproportionate resource demands and burden on NUHS/NUH or take up so much time (assuming the organization has made every reasonable effort to provide for the required time and resources) that carrying out the research is no longer viable. In this regard, there is no fixed number of potential research subjects that would be determined as “impracticable” to seek consent from. Such an assessment would be based on all relevant circumstances of the case, which may include the required number of potential research subjects, whether or not there is an existing relationship with the individuals, and other factors affecting the difficulty of contacting the required potential research subjects; and/or</w:t>
            </w:r>
          </w:p>
          <w:p w:rsidR="00281306" w:rsidRDefault="00281306" w:rsidP="00AA4BAB">
            <w:pPr>
              <w:pStyle w:val="NoSpacing"/>
              <w:ind w:left="720"/>
              <w:jc w:val="both"/>
            </w:pPr>
          </w:p>
        </w:tc>
        <w:tc>
          <w:tcPr>
            <w:tcW w:w="1191" w:type="dxa"/>
            <w:tcBorders>
              <w:top w:val="nil"/>
              <w:left w:val="single" w:sz="4" w:space="0" w:color="auto"/>
              <w:bottom w:val="nil"/>
            </w:tcBorders>
          </w:tcPr>
          <w:sdt>
            <w:sdtPr>
              <w:id w:val="-588622101"/>
              <w14:checkbox>
                <w14:checked w14:val="0"/>
                <w14:checkedState w14:val="2612" w14:font="MS Gothic"/>
                <w14:uncheckedState w14:val="2610" w14:font="MS Gothic"/>
              </w14:checkbox>
            </w:sdtPr>
            <w:sdtEndPr/>
            <w:sdtContent>
              <w:p w:rsidR="00281306" w:rsidRDefault="00281306" w:rsidP="00AA4BAB">
                <w:pPr>
                  <w:pStyle w:val="NoSpacing"/>
                  <w:jc w:val="center"/>
                </w:pPr>
                <w:r>
                  <w:rPr>
                    <w:rFonts w:ascii="MS Gothic" w:eastAsia="MS Gothic" w:hAnsi="MS Gothic" w:hint="eastAsia"/>
                  </w:rPr>
                  <w:t>☐</w:t>
                </w:r>
              </w:p>
            </w:sdtContent>
          </w:sdt>
        </w:tc>
      </w:tr>
      <w:tr w:rsidR="00281306" w:rsidTr="00281306">
        <w:tc>
          <w:tcPr>
            <w:tcW w:w="7825" w:type="dxa"/>
            <w:gridSpan w:val="2"/>
            <w:tcBorders>
              <w:top w:val="nil"/>
              <w:left w:val="single" w:sz="4" w:space="0" w:color="auto"/>
              <w:bottom w:val="single" w:sz="4" w:space="0" w:color="auto"/>
              <w:right w:val="single" w:sz="4" w:space="0" w:color="auto"/>
            </w:tcBorders>
          </w:tcPr>
          <w:p w:rsidR="00281306" w:rsidRPr="009D5A09" w:rsidRDefault="00281306" w:rsidP="009A40E8">
            <w:pPr>
              <w:pStyle w:val="NoSpacing"/>
              <w:numPr>
                <w:ilvl w:val="0"/>
                <w:numId w:val="8"/>
              </w:numPr>
              <w:jc w:val="both"/>
            </w:pPr>
            <w:r>
              <w:rPr>
                <w:lang w:val="en-US"/>
              </w:rPr>
              <w:t>E</w:t>
            </w:r>
            <w:r w:rsidRPr="009D5A09">
              <w:rPr>
                <w:lang w:val="en-US"/>
              </w:rPr>
              <w:t xml:space="preserve">xceptional circumstance where seeking the research subject’s consent would affect the validity or defeat the purposes of the research, in particular, where seeking consent would skew the research or introduce bias into the research such that no meaningful conclusions can be drawn. </w:t>
            </w:r>
            <w:r>
              <w:rPr>
                <w:lang w:val="en-US"/>
              </w:rPr>
              <w:t xml:space="preserve">NUHS/NUH should nevertheless consider whether it is possible to seek consent in a manner that would not introduce such bias. </w:t>
            </w:r>
            <w:r w:rsidRPr="009D5A09">
              <w:rPr>
                <w:lang w:val="en-US"/>
              </w:rPr>
              <w:t xml:space="preserve"> </w:t>
            </w:r>
          </w:p>
          <w:p w:rsidR="00281306" w:rsidRDefault="00281306" w:rsidP="00AA4BAB">
            <w:pPr>
              <w:pStyle w:val="NoSpacing"/>
              <w:jc w:val="both"/>
            </w:pPr>
          </w:p>
          <w:p w:rsidR="007116C6" w:rsidRPr="001126C5" w:rsidRDefault="001126C5" w:rsidP="001126C5">
            <w:pPr>
              <w:pStyle w:val="NoSpacing"/>
              <w:ind w:left="729"/>
              <w:jc w:val="both"/>
            </w:pPr>
            <w:r w:rsidRPr="001126C5">
              <w:rPr>
                <w:b/>
              </w:rPr>
              <w:lastRenderedPageBreak/>
              <w:t>Note</w:t>
            </w:r>
            <w:r w:rsidRPr="001126C5">
              <w:t xml:space="preserve">: To be clear, factors like mere inconvenience (to NUHS/NUH or the potential research subject), additional costs or time delays resulting from having to contact individuals for consent, on their own, are insufficient to demonstrate </w:t>
            </w:r>
            <w:r w:rsidRPr="001126C5">
              <w:rPr>
                <w:b/>
              </w:rPr>
              <w:t>“impracticability”</w:t>
            </w:r>
            <w:r w:rsidRPr="001126C5">
              <w:t>. These, however, may be relevant considerations if the added financial or organisational costs (of having to seek consent from the individuals) is so onerous that the research is no longer viable. NUHS/NUH may wish to consider convenient and practical means for individuals to provide consent, for instance by replying to a letter, email, text message or recording of voice call, instead of requiring the individual to make a trip to NUHS/NUH’s physical location for the purpose of giving consent.</w:t>
            </w:r>
          </w:p>
        </w:tc>
        <w:tc>
          <w:tcPr>
            <w:tcW w:w="1191" w:type="dxa"/>
            <w:tcBorders>
              <w:top w:val="nil"/>
              <w:left w:val="single" w:sz="4" w:space="0" w:color="auto"/>
              <w:bottom w:val="single" w:sz="4" w:space="0" w:color="auto"/>
            </w:tcBorders>
          </w:tcPr>
          <w:sdt>
            <w:sdtPr>
              <w:id w:val="-1010909907"/>
              <w14:checkbox>
                <w14:checked w14:val="0"/>
                <w14:checkedState w14:val="2612" w14:font="MS Gothic"/>
                <w14:uncheckedState w14:val="2610" w14:font="MS Gothic"/>
              </w14:checkbox>
            </w:sdtPr>
            <w:sdtEndPr/>
            <w:sdtContent>
              <w:p w:rsidR="00281306" w:rsidRDefault="00281306" w:rsidP="00AA4BAB">
                <w:pPr>
                  <w:pStyle w:val="NoSpacing"/>
                  <w:jc w:val="center"/>
                </w:pPr>
                <w:r>
                  <w:rPr>
                    <w:rFonts w:ascii="MS Gothic" w:eastAsia="MS Gothic" w:hAnsi="MS Gothic" w:hint="eastAsia"/>
                  </w:rPr>
                  <w:t>☐</w:t>
                </w:r>
              </w:p>
            </w:sdtContent>
          </w:sdt>
        </w:tc>
      </w:tr>
      <w:tr w:rsidR="00281306" w:rsidTr="00281306">
        <w:tc>
          <w:tcPr>
            <w:tcW w:w="9016" w:type="dxa"/>
            <w:gridSpan w:val="3"/>
            <w:tcBorders>
              <w:left w:val="single" w:sz="4" w:space="0" w:color="auto"/>
              <w:bottom w:val="single" w:sz="4" w:space="0" w:color="auto"/>
            </w:tcBorders>
          </w:tcPr>
          <w:p w:rsidR="00281306" w:rsidRDefault="00281306" w:rsidP="00AA4BAB">
            <w:pPr>
              <w:pStyle w:val="NoSpacing"/>
              <w:jc w:val="both"/>
            </w:pPr>
            <w:r>
              <w:t>If any of the statements were selected, please explain.</w:t>
            </w:r>
          </w:p>
        </w:tc>
      </w:tr>
      <w:tr w:rsidR="00281306" w:rsidTr="00281306">
        <w:trPr>
          <w:trHeight w:val="530"/>
        </w:trPr>
        <w:tc>
          <w:tcPr>
            <w:tcW w:w="9016" w:type="dxa"/>
            <w:gridSpan w:val="3"/>
            <w:tcBorders>
              <w:left w:val="single" w:sz="4" w:space="0" w:color="auto"/>
            </w:tcBorders>
          </w:tcPr>
          <w:sdt>
            <w:sdtPr>
              <w:id w:val="820694384"/>
              <w:placeholder>
                <w:docPart w:val="B1E5264BFE9B4229B7ED85CB6E1A86D0"/>
              </w:placeholder>
              <w:showingPlcHdr/>
            </w:sdtPr>
            <w:sdtEndPr/>
            <w:sdtContent>
              <w:p w:rsidR="00281306" w:rsidRDefault="00281306" w:rsidP="00AA4BAB">
                <w:pPr>
                  <w:pStyle w:val="NoSpacing"/>
                  <w:jc w:val="both"/>
                </w:pPr>
                <w:r w:rsidRPr="00FC05F3">
                  <w:rPr>
                    <w:rStyle w:val="PlaceholderText"/>
                  </w:rPr>
                  <w:t>Click here to enter text.</w:t>
                </w:r>
              </w:p>
            </w:sdtContent>
          </w:sdt>
        </w:tc>
      </w:tr>
    </w:tbl>
    <w:p w:rsidR="004F1C13" w:rsidRDefault="004F1C13" w:rsidP="004F1C13">
      <w:pPr>
        <w:pStyle w:val="NoSpacing"/>
        <w:jc w:val="both"/>
      </w:pPr>
    </w:p>
    <w:p w:rsidR="005D01E6" w:rsidRDefault="005D01E6" w:rsidP="005D01E6">
      <w:pPr>
        <w:pStyle w:val="NoSpacing"/>
        <w:jc w:val="both"/>
      </w:pPr>
      <w:r w:rsidRPr="00146EBC">
        <w:rPr>
          <w:b/>
          <w:u w:val="single"/>
        </w:rPr>
        <w:t xml:space="preserve">Declaration by </w:t>
      </w:r>
      <w:r w:rsidR="002F2941">
        <w:rPr>
          <w:b/>
          <w:u w:val="single"/>
        </w:rPr>
        <w:t>PI</w:t>
      </w:r>
    </w:p>
    <w:p w:rsidR="005D01E6" w:rsidRDefault="005D01E6" w:rsidP="005D01E6">
      <w:pPr>
        <w:pStyle w:val="NoSpacing"/>
        <w:jc w:val="both"/>
      </w:pPr>
    </w:p>
    <w:tbl>
      <w:tblPr>
        <w:tblStyle w:val="TableGrid"/>
        <w:tblW w:w="0" w:type="auto"/>
        <w:tblLook w:val="04A0" w:firstRow="1" w:lastRow="0" w:firstColumn="1" w:lastColumn="0" w:noHBand="0" w:noVBand="1"/>
      </w:tblPr>
      <w:tblGrid>
        <w:gridCol w:w="7825"/>
        <w:gridCol w:w="1191"/>
      </w:tblGrid>
      <w:tr w:rsidR="00FE165E" w:rsidTr="00281306">
        <w:tc>
          <w:tcPr>
            <w:tcW w:w="7825" w:type="dxa"/>
            <w:tcBorders>
              <w:right w:val="nil"/>
            </w:tcBorders>
          </w:tcPr>
          <w:p w:rsidR="007076DE" w:rsidRDefault="00FE165E" w:rsidP="007076DE">
            <w:pPr>
              <w:pStyle w:val="NoSpacing"/>
              <w:jc w:val="both"/>
            </w:pPr>
            <w:r>
              <w:t xml:space="preserve">I confirm that I have reviewed all the conditions in </w:t>
            </w:r>
            <w:r w:rsidR="00281306" w:rsidRPr="008145B5">
              <w:t xml:space="preserve">Part 2, Division 3 of the Second Schedule </w:t>
            </w:r>
            <w:r>
              <w:t xml:space="preserve">of the </w:t>
            </w:r>
            <w:r w:rsidR="002F2941">
              <w:t>PDPA,</w:t>
            </w:r>
            <w:r w:rsidR="007076DE">
              <w:t xml:space="preserve"> </w:t>
            </w:r>
            <w:r w:rsidR="00281306">
              <w:t xml:space="preserve">and </w:t>
            </w:r>
            <w:r w:rsidR="007076DE">
              <w:t xml:space="preserve">having clarified the key considerations above, I am satisfied that the said requirements of the PDPA are fulfilled such that the personal data of the research subjects </w:t>
            </w:r>
            <w:r w:rsidR="00281306">
              <w:t>can be used within NUHS/NUH without their consent for the purposes of the study.</w:t>
            </w:r>
          </w:p>
          <w:p w:rsidR="00FE165E" w:rsidRDefault="00FE165E" w:rsidP="005D01E6">
            <w:pPr>
              <w:pStyle w:val="NoSpacing"/>
              <w:jc w:val="both"/>
            </w:pPr>
          </w:p>
        </w:tc>
        <w:sdt>
          <w:sdtPr>
            <w:id w:val="15512134"/>
            <w14:checkbox>
              <w14:checked w14:val="0"/>
              <w14:checkedState w14:val="2612" w14:font="MS Gothic"/>
              <w14:uncheckedState w14:val="2610" w14:font="MS Gothic"/>
            </w14:checkbox>
          </w:sdtPr>
          <w:sdtEndPr/>
          <w:sdtContent>
            <w:tc>
              <w:tcPr>
                <w:tcW w:w="1191" w:type="dxa"/>
                <w:tcBorders>
                  <w:left w:val="nil"/>
                  <w:bottom w:val="single" w:sz="4" w:space="0" w:color="auto"/>
                </w:tcBorders>
              </w:tcPr>
              <w:p w:rsidR="00FE165E" w:rsidRDefault="00281306" w:rsidP="00281306">
                <w:pPr>
                  <w:pStyle w:val="NoSpacing"/>
                  <w:jc w:val="center"/>
                </w:pPr>
                <w:r>
                  <w:rPr>
                    <w:rFonts w:ascii="MS Gothic" w:eastAsia="MS Gothic" w:hAnsi="MS Gothic" w:hint="eastAsia"/>
                  </w:rPr>
                  <w:t>☐</w:t>
                </w:r>
              </w:p>
            </w:tc>
          </w:sdtContent>
        </w:sdt>
      </w:tr>
      <w:tr w:rsidR="00281306" w:rsidTr="00281306">
        <w:tc>
          <w:tcPr>
            <w:tcW w:w="7825" w:type="dxa"/>
            <w:tcBorders>
              <w:right w:val="nil"/>
            </w:tcBorders>
          </w:tcPr>
          <w:p w:rsidR="00281306" w:rsidRDefault="00281306" w:rsidP="00281306">
            <w:pPr>
              <w:pStyle w:val="NoSpacing"/>
              <w:jc w:val="both"/>
            </w:pPr>
            <w:r>
              <w:t xml:space="preserve">I confirm that </w:t>
            </w:r>
            <w:r w:rsidRPr="008145B5">
              <w:t>any research results published would not be in a form that identifies the individual.</w:t>
            </w:r>
          </w:p>
          <w:p w:rsidR="00281306" w:rsidRDefault="00281306" w:rsidP="007076DE">
            <w:pPr>
              <w:pStyle w:val="NoSpacing"/>
              <w:jc w:val="both"/>
            </w:pPr>
          </w:p>
        </w:tc>
        <w:sdt>
          <w:sdtPr>
            <w:id w:val="467947917"/>
            <w14:checkbox>
              <w14:checked w14:val="0"/>
              <w14:checkedState w14:val="2612" w14:font="MS Gothic"/>
              <w14:uncheckedState w14:val="2610" w14:font="MS Gothic"/>
            </w14:checkbox>
          </w:sdtPr>
          <w:sdtEndPr/>
          <w:sdtContent>
            <w:tc>
              <w:tcPr>
                <w:tcW w:w="1191" w:type="dxa"/>
                <w:tcBorders>
                  <w:left w:val="nil"/>
                  <w:bottom w:val="single" w:sz="4" w:space="0" w:color="auto"/>
                </w:tcBorders>
              </w:tcPr>
              <w:p w:rsidR="00281306" w:rsidRDefault="00281306" w:rsidP="00281306">
                <w:pPr>
                  <w:pStyle w:val="NoSpacing"/>
                  <w:jc w:val="center"/>
                </w:pPr>
                <w:r>
                  <w:rPr>
                    <w:rFonts w:ascii="MS Gothic" w:eastAsia="MS Gothic" w:hAnsi="MS Gothic" w:hint="eastAsia"/>
                  </w:rPr>
                  <w:t>☐</w:t>
                </w:r>
              </w:p>
            </w:tc>
          </w:sdtContent>
        </w:sdt>
      </w:tr>
      <w:tr w:rsidR="00FE165E" w:rsidTr="00281306">
        <w:tc>
          <w:tcPr>
            <w:tcW w:w="7825" w:type="dxa"/>
            <w:tcBorders>
              <w:right w:val="nil"/>
            </w:tcBorders>
          </w:tcPr>
          <w:p w:rsidR="00281306" w:rsidRPr="00B01CEB" w:rsidRDefault="00281306" w:rsidP="00281306">
            <w:pPr>
              <w:pStyle w:val="NoSpacing"/>
              <w:jc w:val="both"/>
              <w:rPr>
                <w:b/>
                <w:u w:val="single"/>
              </w:rPr>
            </w:pPr>
            <w:r w:rsidRPr="00B01CEB">
              <w:rPr>
                <w:b/>
                <w:u w:val="single"/>
              </w:rPr>
              <w:t>Only applicable if personal data will be disclosed</w:t>
            </w:r>
            <w:r>
              <w:rPr>
                <w:b/>
                <w:u w:val="single"/>
              </w:rPr>
              <w:t xml:space="preserve"> outside of NUHS/NUH</w:t>
            </w:r>
            <w:r w:rsidRPr="00B01CEB">
              <w:rPr>
                <w:b/>
                <w:u w:val="single"/>
              </w:rPr>
              <w:t xml:space="preserve"> to an external Organisation</w:t>
            </w:r>
          </w:p>
          <w:p w:rsidR="002F2941" w:rsidRDefault="002F2941" w:rsidP="007076DE">
            <w:pPr>
              <w:pStyle w:val="NoSpacing"/>
              <w:jc w:val="both"/>
            </w:pPr>
          </w:p>
          <w:p w:rsidR="00281306" w:rsidRDefault="00281306" w:rsidP="00281306">
            <w:pPr>
              <w:pStyle w:val="NoSpacing"/>
              <w:jc w:val="both"/>
            </w:pPr>
            <w:r>
              <w:t xml:space="preserve">NUHS/NUH will be disclosing the personal data of the research subjects to </w:t>
            </w:r>
            <w:sdt>
              <w:sdtPr>
                <w:id w:val="1654265256"/>
                <w:placeholder>
                  <w:docPart w:val="DefaultPlaceholder_1081868574"/>
                </w:placeholder>
                <w:showingPlcHdr/>
              </w:sdtPr>
              <w:sdtContent>
                <w:r w:rsidR="006B3891" w:rsidRPr="00667629">
                  <w:rPr>
                    <w:rStyle w:val="PlaceholderText"/>
                  </w:rPr>
                  <w:t>Click here to enter text.</w:t>
                </w:r>
              </w:sdtContent>
            </w:sdt>
            <w:r w:rsidR="006B3891">
              <w:rPr>
                <w:rStyle w:val="PlaceholderText"/>
              </w:rPr>
              <w:t xml:space="preserve"> </w:t>
            </w:r>
            <w:r>
              <w:t>(Organisation name) (“</w:t>
            </w:r>
            <w:r w:rsidRPr="005B6B77">
              <w:rPr>
                <w:b/>
              </w:rPr>
              <w:t>Organisation</w:t>
            </w:r>
            <w:r>
              <w:t xml:space="preserve">”) for the purposes of the study. </w:t>
            </w:r>
          </w:p>
          <w:p w:rsidR="00281306" w:rsidRDefault="00281306" w:rsidP="00281306">
            <w:pPr>
              <w:pStyle w:val="NoSpacing"/>
              <w:jc w:val="both"/>
            </w:pPr>
          </w:p>
          <w:p w:rsidR="00281306" w:rsidRDefault="00281306" w:rsidP="00281306">
            <w:pPr>
              <w:pStyle w:val="NoSpacing"/>
              <w:jc w:val="both"/>
            </w:pPr>
            <w:r>
              <w:t xml:space="preserve">I confirm that I have reviewed all the conditions in </w:t>
            </w:r>
            <w:r w:rsidRPr="008145B5">
              <w:t>Part 3, Division 2 of the Second Schedule of the PDPA.</w:t>
            </w:r>
            <w:r>
              <w:t>, and having clarified the key considerations above, I am satisfied that the said requirements of the PDPA are fulfilled such that the personal data of the research subjects can be disclosed outside of NUHS/NUH without their consent to the Organisation for the purposes of the study.</w:t>
            </w:r>
          </w:p>
          <w:p w:rsidR="00FE165E" w:rsidRDefault="00FE165E" w:rsidP="005D01E6">
            <w:pPr>
              <w:pStyle w:val="NoSpacing"/>
              <w:jc w:val="both"/>
            </w:pPr>
          </w:p>
        </w:tc>
        <w:tc>
          <w:tcPr>
            <w:tcW w:w="1191" w:type="dxa"/>
            <w:tcBorders>
              <w:left w:val="nil"/>
            </w:tcBorders>
          </w:tcPr>
          <w:p w:rsidR="00FE165E" w:rsidRDefault="00FE165E" w:rsidP="00281306">
            <w:pPr>
              <w:pStyle w:val="NoSpacing"/>
              <w:jc w:val="center"/>
              <w:rPr>
                <w:rFonts w:ascii="MS Gothic" w:eastAsia="MS Gothic" w:hAnsi="MS Gothic"/>
              </w:rPr>
            </w:pPr>
          </w:p>
          <w:p w:rsidR="002F2941" w:rsidRDefault="002F2941" w:rsidP="00281306">
            <w:pPr>
              <w:pStyle w:val="NoSpacing"/>
              <w:jc w:val="center"/>
              <w:rPr>
                <w:rFonts w:ascii="MS Gothic" w:eastAsia="MS Gothic" w:hAnsi="MS Gothic"/>
              </w:rPr>
            </w:pPr>
          </w:p>
          <w:sdt>
            <w:sdtPr>
              <w:id w:val="-1836992751"/>
              <w14:checkbox>
                <w14:checked w14:val="0"/>
                <w14:checkedState w14:val="2612" w14:font="MS Gothic"/>
                <w14:uncheckedState w14:val="2610" w14:font="MS Gothic"/>
              </w14:checkbox>
            </w:sdtPr>
            <w:sdtEndPr/>
            <w:sdtContent>
              <w:p w:rsidR="00FE165E" w:rsidRDefault="00FE165E" w:rsidP="00281306">
                <w:pPr>
                  <w:pStyle w:val="NoSpacing"/>
                  <w:jc w:val="center"/>
                </w:pPr>
                <w:r>
                  <w:rPr>
                    <w:rFonts w:ascii="MS Gothic" w:eastAsia="MS Gothic" w:hAnsi="MS Gothic" w:hint="eastAsia"/>
                  </w:rPr>
                  <w:t>☐</w:t>
                </w:r>
              </w:p>
            </w:sdtContent>
          </w:sdt>
        </w:tc>
      </w:tr>
    </w:tbl>
    <w:p w:rsidR="005D01E6" w:rsidRDefault="005D01E6" w:rsidP="005D01E6">
      <w:pPr>
        <w:pStyle w:val="NoSpacing"/>
        <w:jc w:val="both"/>
      </w:pPr>
    </w:p>
    <w:p w:rsidR="005D01E6" w:rsidRDefault="005D01E6" w:rsidP="005D01E6">
      <w:pPr>
        <w:pStyle w:val="NoSpacing"/>
        <w:jc w:val="both"/>
      </w:pPr>
    </w:p>
    <w:p w:rsidR="005D01E6" w:rsidRDefault="005D01E6" w:rsidP="005D01E6">
      <w:pPr>
        <w:pStyle w:val="NoSpacing"/>
        <w:jc w:val="both"/>
      </w:pPr>
    </w:p>
    <w:p w:rsidR="005D01E6" w:rsidRDefault="005D01E6" w:rsidP="005D01E6">
      <w:pPr>
        <w:pStyle w:val="NoSpacing"/>
        <w:jc w:val="both"/>
      </w:pPr>
    </w:p>
    <w:sdt>
      <w:sdtPr>
        <w:id w:val="-1819883071"/>
        <w:showingPlcHdr/>
        <w:picture/>
      </w:sdtPr>
      <w:sdtEndPr/>
      <w:sdtContent>
        <w:p w:rsidR="005D01E6" w:rsidRDefault="006F3CB3" w:rsidP="005D01E6">
          <w:pPr>
            <w:pStyle w:val="NoSpacing"/>
            <w:jc w:val="both"/>
          </w:pPr>
          <w:r>
            <w:rPr>
              <w:noProof/>
              <w:lang w:val="en-US"/>
            </w:rPr>
            <w:drawing>
              <wp:inline distT="0" distB="0" distL="0" distR="0">
                <wp:extent cx="1142073" cy="712679"/>
                <wp:effectExtent l="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513" cy="741034"/>
                        </a:xfrm>
                        <a:prstGeom prst="rect">
                          <a:avLst/>
                        </a:prstGeom>
                        <a:noFill/>
                        <a:ln>
                          <a:noFill/>
                        </a:ln>
                      </pic:spPr>
                    </pic:pic>
                  </a:graphicData>
                </a:graphic>
              </wp:inline>
            </w:drawing>
          </w:r>
        </w:p>
      </w:sdtContent>
    </w:sdt>
    <w:p w:rsidR="005D01E6" w:rsidRDefault="005D01E6" w:rsidP="005D01E6">
      <w:pPr>
        <w:pStyle w:val="NoSpacing"/>
        <w:jc w:val="both"/>
      </w:pPr>
      <w:r>
        <w:t>______________________</w:t>
      </w:r>
    </w:p>
    <w:p w:rsidR="005D01E6" w:rsidRDefault="005D01E6" w:rsidP="005D01E6">
      <w:pPr>
        <w:pStyle w:val="NoSpacing"/>
        <w:jc w:val="both"/>
      </w:pPr>
      <w:r>
        <w:t>Name:</w:t>
      </w:r>
      <w:r w:rsidR="006F3CB3">
        <w:t xml:space="preserve"> </w:t>
      </w:r>
      <w:sdt>
        <w:sdtPr>
          <w:id w:val="-1356267861"/>
          <w:placeholder>
            <w:docPart w:val="DefaultPlaceholder_1081868574"/>
          </w:placeholder>
          <w:showingPlcHdr/>
        </w:sdtPr>
        <w:sdtEndPr/>
        <w:sdtContent>
          <w:r w:rsidR="006F3CB3" w:rsidRPr="00667629">
            <w:rPr>
              <w:rStyle w:val="PlaceholderText"/>
            </w:rPr>
            <w:t>Click here to enter text.</w:t>
          </w:r>
        </w:sdtContent>
      </w:sdt>
    </w:p>
    <w:p w:rsidR="005D01E6" w:rsidRDefault="005D01E6" w:rsidP="005D01E6">
      <w:pPr>
        <w:pStyle w:val="NoSpacing"/>
        <w:jc w:val="both"/>
      </w:pPr>
      <w:r>
        <w:t xml:space="preserve">Department: </w:t>
      </w:r>
      <w:sdt>
        <w:sdtPr>
          <w:id w:val="1426770277"/>
          <w:placeholder>
            <w:docPart w:val="DefaultPlaceholder_1081868574"/>
          </w:placeholder>
          <w:showingPlcHdr/>
        </w:sdtPr>
        <w:sdtEndPr/>
        <w:sdtContent>
          <w:r w:rsidR="006F3CB3" w:rsidRPr="00667629">
            <w:rPr>
              <w:rStyle w:val="PlaceholderText"/>
            </w:rPr>
            <w:t>Click here to enter text.</w:t>
          </w:r>
        </w:sdtContent>
      </w:sdt>
    </w:p>
    <w:p w:rsidR="005D01E6" w:rsidRDefault="005D01E6" w:rsidP="004F1C13">
      <w:pPr>
        <w:pStyle w:val="NoSpacing"/>
        <w:jc w:val="both"/>
      </w:pPr>
    </w:p>
    <w:sectPr w:rsidR="005D01E6" w:rsidSect="009B7E3B">
      <w:footerReference w:type="default" r:id="rId9"/>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EE5" w:rsidRDefault="00987EE5" w:rsidP="006E6433">
      <w:pPr>
        <w:spacing w:after="0" w:line="240" w:lineRule="auto"/>
      </w:pPr>
      <w:r>
        <w:separator/>
      </w:r>
    </w:p>
  </w:endnote>
  <w:endnote w:type="continuationSeparator" w:id="0">
    <w:p w:rsidR="00987EE5" w:rsidRDefault="00987EE5" w:rsidP="006E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433" w:rsidRPr="006E6433" w:rsidRDefault="006E6433">
    <w:pPr>
      <w:pStyle w:val="Footer"/>
      <w:rPr>
        <w:sz w:val="16"/>
        <w:szCs w:val="16"/>
      </w:rPr>
    </w:pPr>
    <w:r w:rsidRPr="006E6433">
      <w:rPr>
        <w:sz w:val="16"/>
        <w:szCs w:val="16"/>
      </w:rPr>
      <w:t xml:space="preserve">NUHS PDPA Declaration Form for Waiver of Informed Consent                </w:t>
    </w:r>
    <w:r>
      <w:rPr>
        <w:sz w:val="16"/>
        <w:szCs w:val="16"/>
      </w:rPr>
      <w:t xml:space="preserve">                                              </w:t>
    </w:r>
    <w:r w:rsidRPr="006E6433">
      <w:rPr>
        <w:sz w:val="16"/>
        <w:szCs w:val="16"/>
      </w:rPr>
      <w:t>Version 1</w:t>
    </w:r>
    <w:r w:rsidR="002F2941">
      <w:rPr>
        <w:sz w:val="16"/>
        <w:szCs w:val="16"/>
      </w:rPr>
      <w:t>.</w:t>
    </w:r>
    <w:r w:rsidR="004941C2">
      <w:rPr>
        <w:sz w:val="16"/>
        <w:szCs w:val="16"/>
      </w:rPr>
      <w:t>2</w:t>
    </w:r>
    <w:r>
      <w:rPr>
        <w:sz w:val="16"/>
        <w:szCs w:val="16"/>
      </w:rPr>
      <w:t>,</w:t>
    </w:r>
    <w:r w:rsidRPr="006E6433">
      <w:rPr>
        <w:sz w:val="16"/>
        <w:szCs w:val="16"/>
      </w:rPr>
      <w:t xml:space="preserve"> </w:t>
    </w:r>
    <w:r w:rsidR="009A40E8">
      <w:rPr>
        <w:sz w:val="16"/>
        <w:szCs w:val="16"/>
      </w:rPr>
      <w:t>21</w:t>
    </w:r>
    <w:r w:rsidR="00B82393">
      <w:rPr>
        <w:sz w:val="16"/>
        <w:szCs w:val="16"/>
      </w:rPr>
      <w:t xml:space="preserve"> Apr 2021</w:t>
    </w:r>
    <w:r w:rsidRPr="006E6433">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EE5" w:rsidRDefault="00987EE5" w:rsidP="006E6433">
      <w:pPr>
        <w:spacing w:after="0" w:line="240" w:lineRule="auto"/>
      </w:pPr>
      <w:r>
        <w:separator/>
      </w:r>
    </w:p>
  </w:footnote>
  <w:footnote w:type="continuationSeparator" w:id="0">
    <w:p w:rsidR="00987EE5" w:rsidRDefault="00987EE5" w:rsidP="006E6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1244"/>
    <w:multiLevelType w:val="hybridMultilevel"/>
    <w:tmpl w:val="461E6E5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A307FC2"/>
    <w:multiLevelType w:val="hybridMultilevel"/>
    <w:tmpl w:val="1594118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775708B"/>
    <w:multiLevelType w:val="hybridMultilevel"/>
    <w:tmpl w:val="9BC43BF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AD028EB"/>
    <w:multiLevelType w:val="hybridMultilevel"/>
    <w:tmpl w:val="1594118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A3E29FA"/>
    <w:multiLevelType w:val="hybridMultilevel"/>
    <w:tmpl w:val="26003A2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4EF113E"/>
    <w:multiLevelType w:val="hybridMultilevel"/>
    <w:tmpl w:val="347E30DC"/>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A533C74"/>
    <w:multiLevelType w:val="hybridMultilevel"/>
    <w:tmpl w:val="1594118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F6723FF"/>
    <w:multiLevelType w:val="hybridMultilevel"/>
    <w:tmpl w:val="5914B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kGNtqhpR7ITscTTipR1CIr0Er0nnsbtjm+zhJxMD13NThPwSFBEI2W0g0nrVCmBJkRRcV6Cx89w+rXKi04ki+g==" w:salt="uRiOya+WhWMYDNnCqkb+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13"/>
    <w:rsid w:val="0004518E"/>
    <w:rsid w:val="000A1FAA"/>
    <w:rsid w:val="000C5208"/>
    <w:rsid w:val="000F1971"/>
    <w:rsid w:val="001126C5"/>
    <w:rsid w:val="00113F60"/>
    <w:rsid w:val="0017111D"/>
    <w:rsid w:val="001772CF"/>
    <w:rsid w:val="00212B0D"/>
    <w:rsid w:val="00267455"/>
    <w:rsid w:val="00281306"/>
    <w:rsid w:val="002D7B48"/>
    <w:rsid w:val="002E0F62"/>
    <w:rsid w:val="002F2941"/>
    <w:rsid w:val="00326B78"/>
    <w:rsid w:val="00387EA4"/>
    <w:rsid w:val="003E11A3"/>
    <w:rsid w:val="004941C2"/>
    <w:rsid w:val="004F1C13"/>
    <w:rsid w:val="00586808"/>
    <w:rsid w:val="005D01E6"/>
    <w:rsid w:val="00613041"/>
    <w:rsid w:val="006B01B1"/>
    <w:rsid w:val="006B3891"/>
    <w:rsid w:val="006E6433"/>
    <w:rsid w:val="006F3CB3"/>
    <w:rsid w:val="007076DE"/>
    <w:rsid w:val="007116C6"/>
    <w:rsid w:val="007C6204"/>
    <w:rsid w:val="007D4F22"/>
    <w:rsid w:val="00815962"/>
    <w:rsid w:val="00867A29"/>
    <w:rsid w:val="008B7167"/>
    <w:rsid w:val="009049C4"/>
    <w:rsid w:val="0096169B"/>
    <w:rsid w:val="00987EE5"/>
    <w:rsid w:val="009A40E8"/>
    <w:rsid w:val="009B7E3B"/>
    <w:rsid w:val="009D5A09"/>
    <w:rsid w:val="00AC3B6C"/>
    <w:rsid w:val="00B82393"/>
    <w:rsid w:val="00BA4440"/>
    <w:rsid w:val="00CC036F"/>
    <w:rsid w:val="00D05988"/>
    <w:rsid w:val="00D70FA6"/>
    <w:rsid w:val="00E650CF"/>
    <w:rsid w:val="00E83169"/>
    <w:rsid w:val="00EE55DE"/>
    <w:rsid w:val="00F70331"/>
    <w:rsid w:val="00F86E6F"/>
    <w:rsid w:val="00FE165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3FFA2-433C-4511-BB12-603EC532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3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C13"/>
    <w:pPr>
      <w:spacing w:after="0" w:line="240" w:lineRule="auto"/>
    </w:pPr>
    <w:rPr>
      <w:rFonts w:ascii="Arial" w:hAnsi="Arial"/>
      <w:sz w:val="20"/>
    </w:rPr>
  </w:style>
  <w:style w:type="table" w:styleId="TableGrid">
    <w:name w:val="Table Grid"/>
    <w:basedOn w:val="TableNormal"/>
    <w:uiPriority w:val="39"/>
    <w:rsid w:val="0032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772CF"/>
    <w:rPr>
      <w:color w:val="808080"/>
    </w:rPr>
  </w:style>
  <w:style w:type="paragraph" w:styleId="Header">
    <w:name w:val="header"/>
    <w:basedOn w:val="Normal"/>
    <w:link w:val="HeaderChar"/>
    <w:uiPriority w:val="99"/>
    <w:unhideWhenUsed/>
    <w:rsid w:val="006E6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433"/>
    <w:rPr>
      <w:rFonts w:ascii="Arial" w:hAnsi="Arial"/>
      <w:sz w:val="20"/>
    </w:rPr>
  </w:style>
  <w:style w:type="paragraph" w:styleId="Footer">
    <w:name w:val="footer"/>
    <w:basedOn w:val="Normal"/>
    <w:link w:val="FooterChar"/>
    <w:uiPriority w:val="99"/>
    <w:unhideWhenUsed/>
    <w:rsid w:val="006E6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433"/>
    <w:rPr>
      <w:rFonts w:ascii="Arial" w:hAnsi="Arial"/>
      <w:sz w:val="20"/>
    </w:rPr>
  </w:style>
  <w:style w:type="paragraph" w:styleId="BalloonText">
    <w:name w:val="Balloon Text"/>
    <w:basedOn w:val="Normal"/>
    <w:link w:val="BalloonTextChar"/>
    <w:uiPriority w:val="99"/>
    <w:semiHidden/>
    <w:unhideWhenUsed/>
    <w:rsid w:val="007076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6DE"/>
    <w:rPr>
      <w:rFonts w:ascii="Segoe UI" w:hAnsi="Segoe UI" w:cs="Segoe UI"/>
      <w:sz w:val="18"/>
      <w:szCs w:val="18"/>
    </w:rPr>
  </w:style>
  <w:style w:type="paragraph" w:styleId="ListParagraph">
    <w:name w:val="List Paragraph"/>
    <w:basedOn w:val="Normal"/>
    <w:uiPriority w:val="34"/>
    <w:qFormat/>
    <w:rsid w:val="0011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50050">
      <w:bodyDiv w:val="1"/>
      <w:marLeft w:val="0"/>
      <w:marRight w:val="0"/>
      <w:marTop w:val="0"/>
      <w:marBottom w:val="0"/>
      <w:divBdr>
        <w:top w:val="none" w:sz="0" w:space="0" w:color="auto"/>
        <w:left w:val="none" w:sz="0" w:space="0" w:color="auto"/>
        <w:bottom w:val="none" w:sz="0" w:space="0" w:color="auto"/>
        <w:right w:val="none" w:sz="0" w:space="0" w:color="auto"/>
      </w:divBdr>
    </w:div>
    <w:div w:id="7949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AE535BC9E2424FB26EC81AF01060C4"/>
        <w:category>
          <w:name w:val="General"/>
          <w:gallery w:val="placeholder"/>
        </w:category>
        <w:types>
          <w:type w:val="bbPlcHdr"/>
        </w:types>
        <w:behaviors>
          <w:behavior w:val="content"/>
        </w:behaviors>
        <w:guid w:val="{767AB551-6338-4528-A212-EF795BCFE032}"/>
      </w:docPartPr>
      <w:docPartBody>
        <w:p w:rsidR="00664485" w:rsidRDefault="009B0CCA" w:rsidP="009B0CCA">
          <w:pPr>
            <w:pStyle w:val="F6AE535BC9E2424FB26EC81AF01060C49"/>
          </w:pPr>
          <w:r w:rsidRPr="00FC05F3">
            <w:rPr>
              <w:rStyle w:val="PlaceholderText"/>
            </w:rPr>
            <w:t>Click here to enter text.</w:t>
          </w:r>
        </w:p>
      </w:docPartBody>
    </w:docPart>
    <w:docPart>
      <w:docPartPr>
        <w:name w:val="D58D805FA7C143B5A89AD6834C28DA97"/>
        <w:category>
          <w:name w:val="General"/>
          <w:gallery w:val="placeholder"/>
        </w:category>
        <w:types>
          <w:type w:val="bbPlcHdr"/>
        </w:types>
        <w:behaviors>
          <w:behavior w:val="content"/>
        </w:behaviors>
        <w:guid w:val="{69504243-95BD-44C6-BB23-6925CE5FB7B8}"/>
      </w:docPartPr>
      <w:docPartBody>
        <w:p w:rsidR="00664485" w:rsidRDefault="009B0CCA" w:rsidP="009B0CCA">
          <w:pPr>
            <w:pStyle w:val="D58D805FA7C143B5A89AD6834C28DA979"/>
          </w:pPr>
          <w:r w:rsidRPr="00FC05F3">
            <w:rPr>
              <w:rStyle w:val="PlaceholderText"/>
            </w:rPr>
            <w:t>Click here to enter text.</w:t>
          </w:r>
        </w:p>
      </w:docPartBody>
    </w:docPart>
    <w:docPart>
      <w:docPartPr>
        <w:name w:val="AA3D5A78B2854F219381648D9F114D8A"/>
        <w:category>
          <w:name w:val="General"/>
          <w:gallery w:val="placeholder"/>
        </w:category>
        <w:types>
          <w:type w:val="bbPlcHdr"/>
        </w:types>
        <w:behaviors>
          <w:behavior w:val="content"/>
        </w:behaviors>
        <w:guid w:val="{28AA42BC-45FE-4C53-8CDC-DDF8BB7315B6}"/>
      </w:docPartPr>
      <w:docPartBody>
        <w:p w:rsidR="00664485" w:rsidRDefault="009B0CCA" w:rsidP="009B0CCA">
          <w:pPr>
            <w:pStyle w:val="AA3D5A78B2854F219381648D9F114D8A9"/>
          </w:pPr>
          <w:r w:rsidRPr="00FC05F3">
            <w:rPr>
              <w:rStyle w:val="PlaceholderText"/>
            </w:rPr>
            <w:t>Click here to enter text.</w:t>
          </w:r>
        </w:p>
      </w:docPartBody>
    </w:docPart>
    <w:docPart>
      <w:docPartPr>
        <w:name w:val="B1E5264BFE9B4229B7ED85CB6E1A86D0"/>
        <w:category>
          <w:name w:val="General"/>
          <w:gallery w:val="placeholder"/>
        </w:category>
        <w:types>
          <w:type w:val="bbPlcHdr"/>
        </w:types>
        <w:behaviors>
          <w:behavior w:val="content"/>
        </w:behaviors>
        <w:guid w:val="{35C6D317-55D6-4AD8-9F78-AC40546F563C}"/>
      </w:docPartPr>
      <w:docPartBody>
        <w:p w:rsidR="00073424" w:rsidRDefault="00B52D82" w:rsidP="00B52D82">
          <w:pPr>
            <w:pStyle w:val="B1E5264BFE9B4229B7ED85CB6E1A86D0"/>
          </w:pPr>
          <w:r w:rsidRPr="00FC05F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DFC5C8AC-64B3-4E59-979D-ACA6A8CBB12C}"/>
      </w:docPartPr>
      <w:docPartBody>
        <w:p w:rsidR="002F7F6D" w:rsidRDefault="00073424">
          <w:r w:rsidRPr="00006FAC">
            <w:rPr>
              <w:rStyle w:val="PlaceholderText"/>
            </w:rPr>
            <w:t>Choose an item.</w:t>
          </w:r>
        </w:p>
      </w:docPartBody>
    </w:docPart>
    <w:docPart>
      <w:docPartPr>
        <w:name w:val="EC4C77EC319041C3B6618927A06ABCF6"/>
        <w:category>
          <w:name w:val="General"/>
          <w:gallery w:val="placeholder"/>
        </w:category>
        <w:types>
          <w:type w:val="bbPlcHdr"/>
        </w:types>
        <w:behaviors>
          <w:behavior w:val="content"/>
        </w:behaviors>
        <w:guid w:val="{89E5BE51-E302-43F2-84D0-F88369CF03E4}"/>
      </w:docPartPr>
      <w:docPartBody>
        <w:p w:rsidR="002F7F6D" w:rsidRDefault="00073424" w:rsidP="00073424">
          <w:pPr>
            <w:pStyle w:val="EC4C77EC319041C3B6618927A06ABCF6"/>
          </w:pPr>
          <w:r w:rsidRPr="00006FAC">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894332F0-B56A-4B06-B101-B58B774EF85D}"/>
      </w:docPartPr>
      <w:docPartBody>
        <w:p w:rsidR="006B4EF4" w:rsidRDefault="00795B95">
          <w:r w:rsidRPr="0066762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4D"/>
    <w:rsid w:val="00036EC1"/>
    <w:rsid w:val="00073424"/>
    <w:rsid w:val="002751B5"/>
    <w:rsid w:val="002F4130"/>
    <w:rsid w:val="002F7F6D"/>
    <w:rsid w:val="00302D63"/>
    <w:rsid w:val="0033560A"/>
    <w:rsid w:val="0047408D"/>
    <w:rsid w:val="004F6E9E"/>
    <w:rsid w:val="00664485"/>
    <w:rsid w:val="006B4EF4"/>
    <w:rsid w:val="007125C9"/>
    <w:rsid w:val="00795B95"/>
    <w:rsid w:val="009B0CCA"/>
    <w:rsid w:val="00AE3583"/>
    <w:rsid w:val="00B52D82"/>
    <w:rsid w:val="00E61D7F"/>
    <w:rsid w:val="00E921F7"/>
    <w:rsid w:val="00F8564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5B95"/>
    <w:rPr>
      <w:color w:val="808080"/>
    </w:rPr>
  </w:style>
  <w:style w:type="paragraph" w:customStyle="1" w:styleId="ACBFEF223B384975AC433C1DFB15ABAA">
    <w:name w:val="ACBFEF223B384975AC433C1DFB15ABAA"/>
    <w:rsid w:val="009B0CCA"/>
  </w:style>
  <w:style w:type="paragraph" w:customStyle="1" w:styleId="80DE3C62CF2643AEA41E347B0FDEF59D">
    <w:name w:val="80DE3C62CF2643AEA41E347B0FDEF59D"/>
    <w:rsid w:val="009B0CCA"/>
  </w:style>
  <w:style w:type="paragraph" w:customStyle="1" w:styleId="7DA0BFBFB4F54FE586547F5B4EF8C18F">
    <w:name w:val="7DA0BFBFB4F54FE586547F5B4EF8C18F"/>
    <w:rsid w:val="009B0CCA"/>
  </w:style>
  <w:style w:type="paragraph" w:customStyle="1" w:styleId="F6AE535BC9E2424FB26EC81AF01060C4">
    <w:name w:val="F6AE535BC9E2424FB26EC81AF01060C4"/>
    <w:rsid w:val="009B0CCA"/>
    <w:pPr>
      <w:spacing w:after="0" w:line="240" w:lineRule="auto"/>
    </w:pPr>
    <w:rPr>
      <w:rFonts w:ascii="Arial" w:eastAsiaTheme="minorHAnsi" w:hAnsi="Arial"/>
      <w:sz w:val="20"/>
      <w:lang w:eastAsia="en-US"/>
    </w:rPr>
  </w:style>
  <w:style w:type="paragraph" w:customStyle="1" w:styleId="D58D805FA7C143B5A89AD6834C28DA97">
    <w:name w:val="D58D805FA7C143B5A89AD6834C28DA97"/>
    <w:rsid w:val="009B0CCA"/>
    <w:pPr>
      <w:spacing w:after="0" w:line="240" w:lineRule="auto"/>
    </w:pPr>
    <w:rPr>
      <w:rFonts w:ascii="Arial" w:eastAsiaTheme="minorHAnsi" w:hAnsi="Arial"/>
      <w:sz w:val="20"/>
      <w:lang w:eastAsia="en-US"/>
    </w:rPr>
  </w:style>
  <w:style w:type="paragraph" w:customStyle="1" w:styleId="D83278527169497EB66CBCDCA23E281B">
    <w:name w:val="D83278527169497EB66CBCDCA23E281B"/>
    <w:rsid w:val="009B0CCA"/>
    <w:pPr>
      <w:spacing w:after="0" w:line="240" w:lineRule="auto"/>
    </w:pPr>
    <w:rPr>
      <w:rFonts w:ascii="Arial" w:eastAsiaTheme="minorHAnsi" w:hAnsi="Arial"/>
      <w:sz w:val="20"/>
      <w:lang w:eastAsia="en-US"/>
    </w:rPr>
  </w:style>
  <w:style w:type="paragraph" w:customStyle="1" w:styleId="B27E1949262946ED9572D1AAC05B9CBA">
    <w:name w:val="B27E1949262946ED9572D1AAC05B9CBA"/>
    <w:rsid w:val="009B0CCA"/>
    <w:pPr>
      <w:spacing w:after="0" w:line="240" w:lineRule="auto"/>
    </w:pPr>
    <w:rPr>
      <w:rFonts w:ascii="Arial" w:eastAsiaTheme="minorHAnsi" w:hAnsi="Arial"/>
      <w:sz w:val="20"/>
      <w:lang w:eastAsia="en-US"/>
    </w:rPr>
  </w:style>
  <w:style w:type="paragraph" w:customStyle="1" w:styleId="AA3D5A78B2854F219381648D9F114D8A">
    <w:name w:val="AA3D5A78B2854F219381648D9F114D8A"/>
    <w:rsid w:val="009B0CCA"/>
    <w:pPr>
      <w:spacing w:after="0" w:line="240" w:lineRule="auto"/>
    </w:pPr>
    <w:rPr>
      <w:rFonts w:ascii="Arial" w:eastAsiaTheme="minorHAnsi" w:hAnsi="Arial"/>
      <w:sz w:val="20"/>
      <w:lang w:eastAsia="en-US"/>
    </w:rPr>
  </w:style>
  <w:style w:type="paragraph" w:customStyle="1" w:styleId="F6AE535BC9E2424FB26EC81AF01060C41">
    <w:name w:val="F6AE535BC9E2424FB26EC81AF01060C41"/>
    <w:rsid w:val="009B0CCA"/>
    <w:pPr>
      <w:spacing w:after="0" w:line="240" w:lineRule="auto"/>
    </w:pPr>
    <w:rPr>
      <w:rFonts w:ascii="Arial" w:eastAsiaTheme="minorHAnsi" w:hAnsi="Arial"/>
      <w:sz w:val="20"/>
      <w:lang w:eastAsia="en-US"/>
    </w:rPr>
  </w:style>
  <w:style w:type="paragraph" w:customStyle="1" w:styleId="D58D805FA7C143B5A89AD6834C28DA971">
    <w:name w:val="D58D805FA7C143B5A89AD6834C28DA971"/>
    <w:rsid w:val="009B0CCA"/>
    <w:pPr>
      <w:spacing w:after="0" w:line="240" w:lineRule="auto"/>
    </w:pPr>
    <w:rPr>
      <w:rFonts w:ascii="Arial" w:eastAsiaTheme="minorHAnsi" w:hAnsi="Arial"/>
      <w:sz w:val="20"/>
      <w:lang w:eastAsia="en-US"/>
    </w:rPr>
  </w:style>
  <w:style w:type="paragraph" w:customStyle="1" w:styleId="D83278527169497EB66CBCDCA23E281B1">
    <w:name w:val="D83278527169497EB66CBCDCA23E281B1"/>
    <w:rsid w:val="009B0CCA"/>
    <w:pPr>
      <w:spacing w:after="0" w:line="240" w:lineRule="auto"/>
    </w:pPr>
    <w:rPr>
      <w:rFonts w:ascii="Arial" w:eastAsiaTheme="minorHAnsi" w:hAnsi="Arial"/>
      <w:sz w:val="20"/>
      <w:lang w:eastAsia="en-US"/>
    </w:rPr>
  </w:style>
  <w:style w:type="paragraph" w:customStyle="1" w:styleId="B27E1949262946ED9572D1AAC05B9CBA1">
    <w:name w:val="B27E1949262946ED9572D1AAC05B9CBA1"/>
    <w:rsid w:val="009B0CCA"/>
    <w:pPr>
      <w:spacing w:after="0" w:line="240" w:lineRule="auto"/>
    </w:pPr>
    <w:rPr>
      <w:rFonts w:ascii="Arial" w:eastAsiaTheme="minorHAnsi" w:hAnsi="Arial"/>
      <w:sz w:val="20"/>
      <w:lang w:eastAsia="en-US"/>
    </w:rPr>
  </w:style>
  <w:style w:type="paragraph" w:customStyle="1" w:styleId="AA3D5A78B2854F219381648D9F114D8A1">
    <w:name w:val="AA3D5A78B2854F219381648D9F114D8A1"/>
    <w:rsid w:val="009B0CCA"/>
    <w:pPr>
      <w:spacing w:after="0" w:line="240" w:lineRule="auto"/>
    </w:pPr>
    <w:rPr>
      <w:rFonts w:ascii="Arial" w:eastAsiaTheme="minorHAnsi" w:hAnsi="Arial"/>
      <w:sz w:val="20"/>
      <w:lang w:eastAsia="en-US"/>
    </w:rPr>
  </w:style>
  <w:style w:type="paragraph" w:customStyle="1" w:styleId="F6AE535BC9E2424FB26EC81AF01060C42">
    <w:name w:val="F6AE535BC9E2424FB26EC81AF01060C42"/>
    <w:rsid w:val="009B0CCA"/>
    <w:pPr>
      <w:spacing w:after="0" w:line="240" w:lineRule="auto"/>
    </w:pPr>
    <w:rPr>
      <w:rFonts w:ascii="Arial" w:eastAsiaTheme="minorHAnsi" w:hAnsi="Arial"/>
      <w:sz w:val="20"/>
      <w:lang w:eastAsia="en-US"/>
    </w:rPr>
  </w:style>
  <w:style w:type="paragraph" w:customStyle="1" w:styleId="D58D805FA7C143B5A89AD6834C28DA972">
    <w:name w:val="D58D805FA7C143B5A89AD6834C28DA972"/>
    <w:rsid w:val="009B0CCA"/>
    <w:pPr>
      <w:spacing w:after="0" w:line="240" w:lineRule="auto"/>
    </w:pPr>
    <w:rPr>
      <w:rFonts w:ascii="Arial" w:eastAsiaTheme="minorHAnsi" w:hAnsi="Arial"/>
      <w:sz w:val="20"/>
      <w:lang w:eastAsia="en-US"/>
    </w:rPr>
  </w:style>
  <w:style w:type="paragraph" w:customStyle="1" w:styleId="D83278527169497EB66CBCDCA23E281B2">
    <w:name w:val="D83278527169497EB66CBCDCA23E281B2"/>
    <w:rsid w:val="009B0CCA"/>
    <w:pPr>
      <w:spacing w:after="0" w:line="240" w:lineRule="auto"/>
    </w:pPr>
    <w:rPr>
      <w:rFonts w:ascii="Arial" w:eastAsiaTheme="minorHAnsi" w:hAnsi="Arial"/>
      <w:sz w:val="20"/>
      <w:lang w:eastAsia="en-US"/>
    </w:rPr>
  </w:style>
  <w:style w:type="paragraph" w:customStyle="1" w:styleId="B27E1949262946ED9572D1AAC05B9CBA2">
    <w:name w:val="B27E1949262946ED9572D1AAC05B9CBA2"/>
    <w:rsid w:val="009B0CCA"/>
    <w:pPr>
      <w:spacing w:after="0" w:line="240" w:lineRule="auto"/>
    </w:pPr>
    <w:rPr>
      <w:rFonts w:ascii="Arial" w:eastAsiaTheme="minorHAnsi" w:hAnsi="Arial"/>
      <w:sz w:val="20"/>
      <w:lang w:eastAsia="en-US"/>
    </w:rPr>
  </w:style>
  <w:style w:type="paragraph" w:customStyle="1" w:styleId="AA3D5A78B2854F219381648D9F114D8A2">
    <w:name w:val="AA3D5A78B2854F219381648D9F114D8A2"/>
    <w:rsid w:val="009B0CCA"/>
    <w:pPr>
      <w:spacing w:after="0" w:line="240" w:lineRule="auto"/>
    </w:pPr>
    <w:rPr>
      <w:rFonts w:ascii="Arial" w:eastAsiaTheme="minorHAnsi" w:hAnsi="Arial"/>
      <w:sz w:val="20"/>
      <w:lang w:eastAsia="en-US"/>
    </w:rPr>
  </w:style>
  <w:style w:type="paragraph" w:customStyle="1" w:styleId="F6AE535BC9E2424FB26EC81AF01060C43">
    <w:name w:val="F6AE535BC9E2424FB26EC81AF01060C43"/>
    <w:rsid w:val="009B0CCA"/>
    <w:pPr>
      <w:spacing w:after="0" w:line="240" w:lineRule="auto"/>
    </w:pPr>
    <w:rPr>
      <w:rFonts w:ascii="Arial" w:eastAsiaTheme="minorHAnsi" w:hAnsi="Arial"/>
      <w:sz w:val="20"/>
      <w:lang w:eastAsia="en-US"/>
    </w:rPr>
  </w:style>
  <w:style w:type="paragraph" w:customStyle="1" w:styleId="D58D805FA7C143B5A89AD6834C28DA973">
    <w:name w:val="D58D805FA7C143B5A89AD6834C28DA973"/>
    <w:rsid w:val="009B0CCA"/>
    <w:pPr>
      <w:spacing w:after="0" w:line="240" w:lineRule="auto"/>
    </w:pPr>
    <w:rPr>
      <w:rFonts w:ascii="Arial" w:eastAsiaTheme="minorHAnsi" w:hAnsi="Arial"/>
      <w:sz w:val="20"/>
      <w:lang w:eastAsia="en-US"/>
    </w:rPr>
  </w:style>
  <w:style w:type="paragraph" w:customStyle="1" w:styleId="D83278527169497EB66CBCDCA23E281B3">
    <w:name w:val="D83278527169497EB66CBCDCA23E281B3"/>
    <w:rsid w:val="009B0CCA"/>
    <w:pPr>
      <w:spacing w:after="0" w:line="240" w:lineRule="auto"/>
    </w:pPr>
    <w:rPr>
      <w:rFonts w:ascii="Arial" w:eastAsiaTheme="minorHAnsi" w:hAnsi="Arial"/>
      <w:sz w:val="20"/>
      <w:lang w:eastAsia="en-US"/>
    </w:rPr>
  </w:style>
  <w:style w:type="paragraph" w:customStyle="1" w:styleId="B27E1949262946ED9572D1AAC05B9CBA3">
    <w:name w:val="B27E1949262946ED9572D1AAC05B9CBA3"/>
    <w:rsid w:val="009B0CCA"/>
    <w:pPr>
      <w:spacing w:after="0" w:line="240" w:lineRule="auto"/>
    </w:pPr>
    <w:rPr>
      <w:rFonts w:ascii="Arial" w:eastAsiaTheme="minorHAnsi" w:hAnsi="Arial"/>
      <w:sz w:val="20"/>
      <w:lang w:eastAsia="en-US"/>
    </w:rPr>
  </w:style>
  <w:style w:type="paragraph" w:customStyle="1" w:styleId="AA3D5A78B2854F219381648D9F114D8A3">
    <w:name w:val="AA3D5A78B2854F219381648D9F114D8A3"/>
    <w:rsid w:val="009B0CCA"/>
    <w:pPr>
      <w:spacing w:after="0" w:line="240" w:lineRule="auto"/>
    </w:pPr>
    <w:rPr>
      <w:rFonts w:ascii="Arial" w:eastAsiaTheme="minorHAnsi" w:hAnsi="Arial"/>
      <w:sz w:val="20"/>
      <w:lang w:eastAsia="en-US"/>
    </w:rPr>
  </w:style>
  <w:style w:type="paragraph" w:customStyle="1" w:styleId="F6AE535BC9E2424FB26EC81AF01060C44">
    <w:name w:val="F6AE535BC9E2424FB26EC81AF01060C44"/>
    <w:rsid w:val="009B0CCA"/>
    <w:pPr>
      <w:spacing w:after="0" w:line="240" w:lineRule="auto"/>
    </w:pPr>
    <w:rPr>
      <w:rFonts w:ascii="Arial" w:eastAsiaTheme="minorHAnsi" w:hAnsi="Arial"/>
      <w:sz w:val="20"/>
      <w:lang w:eastAsia="en-US"/>
    </w:rPr>
  </w:style>
  <w:style w:type="paragraph" w:customStyle="1" w:styleId="D58D805FA7C143B5A89AD6834C28DA974">
    <w:name w:val="D58D805FA7C143B5A89AD6834C28DA974"/>
    <w:rsid w:val="009B0CCA"/>
    <w:pPr>
      <w:spacing w:after="0" w:line="240" w:lineRule="auto"/>
    </w:pPr>
    <w:rPr>
      <w:rFonts w:ascii="Arial" w:eastAsiaTheme="minorHAnsi" w:hAnsi="Arial"/>
      <w:sz w:val="20"/>
      <w:lang w:eastAsia="en-US"/>
    </w:rPr>
  </w:style>
  <w:style w:type="paragraph" w:customStyle="1" w:styleId="D83278527169497EB66CBCDCA23E281B4">
    <w:name w:val="D83278527169497EB66CBCDCA23E281B4"/>
    <w:rsid w:val="009B0CCA"/>
    <w:pPr>
      <w:spacing w:after="0" w:line="240" w:lineRule="auto"/>
    </w:pPr>
    <w:rPr>
      <w:rFonts w:ascii="Arial" w:eastAsiaTheme="minorHAnsi" w:hAnsi="Arial"/>
      <w:sz w:val="20"/>
      <w:lang w:eastAsia="en-US"/>
    </w:rPr>
  </w:style>
  <w:style w:type="paragraph" w:customStyle="1" w:styleId="B27E1949262946ED9572D1AAC05B9CBA4">
    <w:name w:val="B27E1949262946ED9572D1AAC05B9CBA4"/>
    <w:rsid w:val="009B0CCA"/>
    <w:pPr>
      <w:spacing w:after="0" w:line="240" w:lineRule="auto"/>
    </w:pPr>
    <w:rPr>
      <w:rFonts w:ascii="Arial" w:eastAsiaTheme="minorHAnsi" w:hAnsi="Arial"/>
      <w:sz w:val="20"/>
      <w:lang w:eastAsia="en-US"/>
    </w:rPr>
  </w:style>
  <w:style w:type="paragraph" w:customStyle="1" w:styleId="AA3D5A78B2854F219381648D9F114D8A4">
    <w:name w:val="AA3D5A78B2854F219381648D9F114D8A4"/>
    <w:rsid w:val="009B0CCA"/>
    <w:pPr>
      <w:spacing w:after="0" w:line="240" w:lineRule="auto"/>
    </w:pPr>
    <w:rPr>
      <w:rFonts w:ascii="Arial" w:eastAsiaTheme="minorHAnsi" w:hAnsi="Arial"/>
      <w:sz w:val="20"/>
      <w:lang w:eastAsia="en-US"/>
    </w:rPr>
  </w:style>
  <w:style w:type="paragraph" w:customStyle="1" w:styleId="AC9844B288EF418185525E8ABFD75CA6">
    <w:name w:val="AC9844B288EF418185525E8ABFD75CA6"/>
    <w:rsid w:val="009B0CCA"/>
  </w:style>
  <w:style w:type="paragraph" w:customStyle="1" w:styleId="F6AE535BC9E2424FB26EC81AF01060C45">
    <w:name w:val="F6AE535BC9E2424FB26EC81AF01060C45"/>
    <w:rsid w:val="009B0CCA"/>
    <w:pPr>
      <w:spacing w:after="0" w:line="240" w:lineRule="auto"/>
    </w:pPr>
    <w:rPr>
      <w:rFonts w:ascii="Arial" w:eastAsiaTheme="minorHAnsi" w:hAnsi="Arial"/>
      <w:sz w:val="20"/>
      <w:lang w:eastAsia="en-US"/>
    </w:rPr>
  </w:style>
  <w:style w:type="paragraph" w:customStyle="1" w:styleId="D58D805FA7C143B5A89AD6834C28DA975">
    <w:name w:val="D58D805FA7C143B5A89AD6834C28DA975"/>
    <w:rsid w:val="009B0CCA"/>
    <w:pPr>
      <w:spacing w:after="0" w:line="240" w:lineRule="auto"/>
    </w:pPr>
    <w:rPr>
      <w:rFonts w:ascii="Arial" w:eastAsiaTheme="minorHAnsi" w:hAnsi="Arial"/>
      <w:sz w:val="20"/>
      <w:lang w:eastAsia="en-US"/>
    </w:rPr>
  </w:style>
  <w:style w:type="paragraph" w:customStyle="1" w:styleId="D83278527169497EB66CBCDCA23E281B5">
    <w:name w:val="D83278527169497EB66CBCDCA23E281B5"/>
    <w:rsid w:val="009B0CCA"/>
    <w:pPr>
      <w:spacing w:after="0" w:line="240" w:lineRule="auto"/>
    </w:pPr>
    <w:rPr>
      <w:rFonts w:ascii="Arial" w:eastAsiaTheme="minorHAnsi" w:hAnsi="Arial"/>
      <w:sz w:val="20"/>
      <w:lang w:eastAsia="en-US"/>
    </w:rPr>
  </w:style>
  <w:style w:type="paragraph" w:customStyle="1" w:styleId="B27E1949262946ED9572D1AAC05B9CBA5">
    <w:name w:val="B27E1949262946ED9572D1AAC05B9CBA5"/>
    <w:rsid w:val="009B0CCA"/>
    <w:pPr>
      <w:spacing w:after="0" w:line="240" w:lineRule="auto"/>
    </w:pPr>
    <w:rPr>
      <w:rFonts w:ascii="Arial" w:eastAsiaTheme="minorHAnsi" w:hAnsi="Arial"/>
      <w:sz w:val="20"/>
      <w:lang w:eastAsia="en-US"/>
    </w:rPr>
  </w:style>
  <w:style w:type="paragraph" w:customStyle="1" w:styleId="AA3D5A78B2854F219381648D9F114D8A5">
    <w:name w:val="AA3D5A78B2854F219381648D9F114D8A5"/>
    <w:rsid w:val="009B0CCA"/>
    <w:pPr>
      <w:spacing w:after="0" w:line="240" w:lineRule="auto"/>
    </w:pPr>
    <w:rPr>
      <w:rFonts w:ascii="Arial" w:eastAsiaTheme="minorHAnsi" w:hAnsi="Arial"/>
      <w:sz w:val="20"/>
      <w:lang w:eastAsia="en-US"/>
    </w:rPr>
  </w:style>
  <w:style w:type="paragraph" w:customStyle="1" w:styleId="F6AE535BC9E2424FB26EC81AF01060C46">
    <w:name w:val="F6AE535BC9E2424FB26EC81AF01060C46"/>
    <w:rsid w:val="009B0CCA"/>
    <w:pPr>
      <w:spacing w:after="0" w:line="240" w:lineRule="auto"/>
    </w:pPr>
    <w:rPr>
      <w:rFonts w:ascii="Arial" w:eastAsiaTheme="minorHAnsi" w:hAnsi="Arial"/>
      <w:sz w:val="20"/>
      <w:lang w:eastAsia="en-US"/>
    </w:rPr>
  </w:style>
  <w:style w:type="paragraph" w:customStyle="1" w:styleId="D58D805FA7C143B5A89AD6834C28DA976">
    <w:name w:val="D58D805FA7C143B5A89AD6834C28DA976"/>
    <w:rsid w:val="009B0CCA"/>
    <w:pPr>
      <w:spacing w:after="0" w:line="240" w:lineRule="auto"/>
    </w:pPr>
    <w:rPr>
      <w:rFonts w:ascii="Arial" w:eastAsiaTheme="minorHAnsi" w:hAnsi="Arial"/>
      <w:sz w:val="20"/>
      <w:lang w:eastAsia="en-US"/>
    </w:rPr>
  </w:style>
  <w:style w:type="paragraph" w:customStyle="1" w:styleId="D83278527169497EB66CBCDCA23E281B6">
    <w:name w:val="D83278527169497EB66CBCDCA23E281B6"/>
    <w:rsid w:val="009B0CCA"/>
    <w:pPr>
      <w:spacing w:after="0" w:line="240" w:lineRule="auto"/>
    </w:pPr>
    <w:rPr>
      <w:rFonts w:ascii="Arial" w:eastAsiaTheme="minorHAnsi" w:hAnsi="Arial"/>
      <w:sz w:val="20"/>
      <w:lang w:eastAsia="en-US"/>
    </w:rPr>
  </w:style>
  <w:style w:type="paragraph" w:customStyle="1" w:styleId="B27E1949262946ED9572D1AAC05B9CBA6">
    <w:name w:val="B27E1949262946ED9572D1AAC05B9CBA6"/>
    <w:rsid w:val="009B0CCA"/>
    <w:pPr>
      <w:spacing w:after="0" w:line="240" w:lineRule="auto"/>
    </w:pPr>
    <w:rPr>
      <w:rFonts w:ascii="Arial" w:eastAsiaTheme="minorHAnsi" w:hAnsi="Arial"/>
      <w:sz w:val="20"/>
      <w:lang w:eastAsia="en-US"/>
    </w:rPr>
  </w:style>
  <w:style w:type="paragraph" w:customStyle="1" w:styleId="AA3D5A78B2854F219381648D9F114D8A6">
    <w:name w:val="AA3D5A78B2854F219381648D9F114D8A6"/>
    <w:rsid w:val="009B0CCA"/>
    <w:pPr>
      <w:spacing w:after="0" w:line="240" w:lineRule="auto"/>
    </w:pPr>
    <w:rPr>
      <w:rFonts w:ascii="Arial" w:eastAsiaTheme="minorHAnsi" w:hAnsi="Arial"/>
      <w:sz w:val="20"/>
      <w:lang w:eastAsia="en-US"/>
    </w:rPr>
  </w:style>
  <w:style w:type="paragraph" w:customStyle="1" w:styleId="F6AE535BC9E2424FB26EC81AF01060C47">
    <w:name w:val="F6AE535BC9E2424FB26EC81AF01060C47"/>
    <w:rsid w:val="009B0CCA"/>
    <w:pPr>
      <w:spacing w:after="0" w:line="240" w:lineRule="auto"/>
    </w:pPr>
    <w:rPr>
      <w:rFonts w:ascii="Arial" w:eastAsiaTheme="minorHAnsi" w:hAnsi="Arial"/>
      <w:sz w:val="20"/>
      <w:lang w:eastAsia="en-US"/>
    </w:rPr>
  </w:style>
  <w:style w:type="paragraph" w:customStyle="1" w:styleId="D58D805FA7C143B5A89AD6834C28DA977">
    <w:name w:val="D58D805FA7C143B5A89AD6834C28DA977"/>
    <w:rsid w:val="009B0CCA"/>
    <w:pPr>
      <w:spacing w:after="0" w:line="240" w:lineRule="auto"/>
    </w:pPr>
    <w:rPr>
      <w:rFonts w:ascii="Arial" w:eastAsiaTheme="minorHAnsi" w:hAnsi="Arial"/>
      <w:sz w:val="20"/>
      <w:lang w:eastAsia="en-US"/>
    </w:rPr>
  </w:style>
  <w:style w:type="paragraph" w:customStyle="1" w:styleId="D83278527169497EB66CBCDCA23E281B7">
    <w:name w:val="D83278527169497EB66CBCDCA23E281B7"/>
    <w:rsid w:val="009B0CCA"/>
    <w:pPr>
      <w:spacing w:after="0" w:line="240" w:lineRule="auto"/>
    </w:pPr>
    <w:rPr>
      <w:rFonts w:ascii="Arial" w:eastAsiaTheme="minorHAnsi" w:hAnsi="Arial"/>
      <w:sz w:val="20"/>
      <w:lang w:eastAsia="en-US"/>
    </w:rPr>
  </w:style>
  <w:style w:type="paragraph" w:customStyle="1" w:styleId="B27E1949262946ED9572D1AAC05B9CBA7">
    <w:name w:val="B27E1949262946ED9572D1AAC05B9CBA7"/>
    <w:rsid w:val="009B0CCA"/>
    <w:pPr>
      <w:spacing w:after="0" w:line="240" w:lineRule="auto"/>
    </w:pPr>
    <w:rPr>
      <w:rFonts w:ascii="Arial" w:eastAsiaTheme="minorHAnsi" w:hAnsi="Arial"/>
      <w:sz w:val="20"/>
      <w:lang w:eastAsia="en-US"/>
    </w:rPr>
  </w:style>
  <w:style w:type="paragraph" w:customStyle="1" w:styleId="AA3D5A78B2854F219381648D9F114D8A7">
    <w:name w:val="AA3D5A78B2854F219381648D9F114D8A7"/>
    <w:rsid w:val="009B0CCA"/>
    <w:pPr>
      <w:spacing w:after="0" w:line="240" w:lineRule="auto"/>
    </w:pPr>
    <w:rPr>
      <w:rFonts w:ascii="Arial" w:eastAsiaTheme="minorHAnsi" w:hAnsi="Arial"/>
      <w:sz w:val="20"/>
      <w:lang w:eastAsia="en-US"/>
    </w:rPr>
  </w:style>
  <w:style w:type="paragraph" w:customStyle="1" w:styleId="F6AE535BC9E2424FB26EC81AF01060C48">
    <w:name w:val="F6AE535BC9E2424FB26EC81AF01060C48"/>
    <w:rsid w:val="009B0CCA"/>
    <w:pPr>
      <w:spacing w:after="0" w:line="240" w:lineRule="auto"/>
    </w:pPr>
    <w:rPr>
      <w:rFonts w:ascii="Arial" w:eastAsiaTheme="minorHAnsi" w:hAnsi="Arial"/>
      <w:sz w:val="20"/>
      <w:lang w:eastAsia="en-US"/>
    </w:rPr>
  </w:style>
  <w:style w:type="paragraph" w:customStyle="1" w:styleId="D58D805FA7C143B5A89AD6834C28DA978">
    <w:name w:val="D58D805FA7C143B5A89AD6834C28DA978"/>
    <w:rsid w:val="009B0CCA"/>
    <w:pPr>
      <w:spacing w:after="0" w:line="240" w:lineRule="auto"/>
    </w:pPr>
    <w:rPr>
      <w:rFonts w:ascii="Arial" w:eastAsiaTheme="minorHAnsi" w:hAnsi="Arial"/>
      <w:sz w:val="20"/>
      <w:lang w:eastAsia="en-US"/>
    </w:rPr>
  </w:style>
  <w:style w:type="paragraph" w:customStyle="1" w:styleId="D83278527169497EB66CBCDCA23E281B8">
    <w:name w:val="D83278527169497EB66CBCDCA23E281B8"/>
    <w:rsid w:val="009B0CCA"/>
    <w:pPr>
      <w:spacing w:after="0" w:line="240" w:lineRule="auto"/>
    </w:pPr>
    <w:rPr>
      <w:rFonts w:ascii="Arial" w:eastAsiaTheme="minorHAnsi" w:hAnsi="Arial"/>
      <w:sz w:val="20"/>
      <w:lang w:eastAsia="en-US"/>
    </w:rPr>
  </w:style>
  <w:style w:type="paragraph" w:customStyle="1" w:styleId="B27E1949262946ED9572D1AAC05B9CBA8">
    <w:name w:val="B27E1949262946ED9572D1AAC05B9CBA8"/>
    <w:rsid w:val="009B0CCA"/>
    <w:pPr>
      <w:spacing w:after="0" w:line="240" w:lineRule="auto"/>
    </w:pPr>
    <w:rPr>
      <w:rFonts w:ascii="Arial" w:eastAsiaTheme="minorHAnsi" w:hAnsi="Arial"/>
      <w:sz w:val="20"/>
      <w:lang w:eastAsia="en-US"/>
    </w:rPr>
  </w:style>
  <w:style w:type="paragraph" w:customStyle="1" w:styleId="AA3D5A78B2854F219381648D9F114D8A8">
    <w:name w:val="AA3D5A78B2854F219381648D9F114D8A8"/>
    <w:rsid w:val="009B0CCA"/>
    <w:pPr>
      <w:spacing w:after="0" w:line="240" w:lineRule="auto"/>
    </w:pPr>
    <w:rPr>
      <w:rFonts w:ascii="Arial" w:eastAsiaTheme="minorHAnsi" w:hAnsi="Arial"/>
      <w:sz w:val="20"/>
      <w:lang w:eastAsia="en-US"/>
    </w:rPr>
  </w:style>
  <w:style w:type="paragraph" w:customStyle="1" w:styleId="F6AE535BC9E2424FB26EC81AF01060C49">
    <w:name w:val="F6AE535BC9E2424FB26EC81AF01060C49"/>
    <w:rsid w:val="009B0CCA"/>
    <w:pPr>
      <w:spacing w:after="0" w:line="240" w:lineRule="auto"/>
    </w:pPr>
    <w:rPr>
      <w:rFonts w:ascii="Arial" w:eastAsiaTheme="minorHAnsi" w:hAnsi="Arial"/>
      <w:sz w:val="20"/>
      <w:lang w:eastAsia="en-US"/>
    </w:rPr>
  </w:style>
  <w:style w:type="paragraph" w:customStyle="1" w:styleId="D58D805FA7C143B5A89AD6834C28DA979">
    <w:name w:val="D58D805FA7C143B5A89AD6834C28DA979"/>
    <w:rsid w:val="009B0CCA"/>
    <w:pPr>
      <w:spacing w:after="0" w:line="240" w:lineRule="auto"/>
    </w:pPr>
    <w:rPr>
      <w:rFonts w:ascii="Arial" w:eastAsiaTheme="minorHAnsi" w:hAnsi="Arial"/>
      <w:sz w:val="20"/>
      <w:lang w:eastAsia="en-US"/>
    </w:rPr>
  </w:style>
  <w:style w:type="paragraph" w:customStyle="1" w:styleId="D83278527169497EB66CBCDCA23E281B9">
    <w:name w:val="D83278527169497EB66CBCDCA23E281B9"/>
    <w:rsid w:val="009B0CCA"/>
    <w:pPr>
      <w:spacing w:after="0" w:line="240" w:lineRule="auto"/>
    </w:pPr>
    <w:rPr>
      <w:rFonts w:ascii="Arial" w:eastAsiaTheme="minorHAnsi" w:hAnsi="Arial"/>
      <w:sz w:val="20"/>
      <w:lang w:eastAsia="en-US"/>
    </w:rPr>
  </w:style>
  <w:style w:type="paragraph" w:customStyle="1" w:styleId="B27E1949262946ED9572D1AAC05B9CBA9">
    <w:name w:val="B27E1949262946ED9572D1AAC05B9CBA9"/>
    <w:rsid w:val="009B0CCA"/>
    <w:pPr>
      <w:spacing w:after="0" w:line="240" w:lineRule="auto"/>
    </w:pPr>
    <w:rPr>
      <w:rFonts w:ascii="Arial" w:eastAsiaTheme="minorHAnsi" w:hAnsi="Arial"/>
      <w:sz w:val="20"/>
      <w:lang w:eastAsia="en-US"/>
    </w:rPr>
  </w:style>
  <w:style w:type="paragraph" w:customStyle="1" w:styleId="AA3D5A78B2854F219381648D9F114D8A9">
    <w:name w:val="AA3D5A78B2854F219381648D9F114D8A9"/>
    <w:rsid w:val="009B0CCA"/>
    <w:pPr>
      <w:spacing w:after="0" w:line="240" w:lineRule="auto"/>
    </w:pPr>
    <w:rPr>
      <w:rFonts w:ascii="Arial" w:eastAsiaTheme="minorHAnsi" w:hAnsi="Arial"/>
      <w:sz w:val="20"/>
      <w:lang w:eastAsia="en-US"/>
    </w:rPr>
  </w:style>
  <w:style w:type="paragraph" w:customStyle="1" w:styleId="8B3CBEF0AFFF41FAB7D877095C3E9DC5">
    <w:name w:val="8B3CBEF0AFFF41FAB7D877095C3E9DC5"/>
    <w:rsid w:val="00B52D82"/>
    <w:rPr>
      <w:lang w:val="en-US" w:eastAsia="en-US"/>
    </w:rPr>
  </w:style>
  <w:style w:type="paragraph" w:customStyle="1" w:styleId="77FDB65B3EB04B3B918F45772060508D">
    <w:name w:val="77FDB65B3EB04B3B918F45772060508D"/>
    <w:rsid w:val="00B52D82"/>
    <w:rPr>
      <w:lang w:val="en-US" w:eastAsia="en-US"/>
    </w:rPr>
  </w:style>
  <w:style w:type="paragraph" w:customStyle="1" w:styleId="F6EFDD1770534969AEB586588FF40E10">
    <w:name w:val="F6EFDD1770534969AEB586588FF40E10"/>
    <w:rsid w:val="00B52D82"/>
    <w:rPr>
      <w:lang w:val="en-US" w:eastAsia="en-US"/>
    </w:rPr>
  </w:style>
  <w:style w:type="paragraph" w:customStyle="1" w:styleId="B1E5264BFE9B4229B7ED85CB6E1A86D0">
    <w:name w:val="B1E5264BFE9B4229B7ED85CB6E1A86D0"/>
    <w:rsid w:val="00B52D82"/>
    <w:rPr>
      <w:lang w:val="en-US" w:eastAsia="en-US"/>
    </w:rPr>
  </w:style>
  <w:style w:type="paragraph" w:customStyle="1" w:styleId="C82967478C3048D3AD19B313B934CB9B">
    <w:name w:val="C82967478C3048D3AD19B313B934CB9B"/>
    <w:rsid w:val="00B52D82"/>
    <w:rPr>
      <w:lang w:val="en-US" w:eastAsia="en-US"/>
    </w:rPr>
  </w:style>
  <w:style w:type="paragraph" w:customStyle="1" w:styleId="73D4529AF18A4F8CB2C4D1133D24B98F">
    <w:name w:val="73D4529AF18A4F8CB2C4D1133D24B98F"/>
    <w:rsid w:val="00B52D82"/>
    <w:rPr>
      <w:lang w:val="en-US" w:eastAsia="en-US"/>
    </w:rPr>
  </w:style>
  <w:style w:type="paragraph" w:customStyle="1" w:styleId="EC4C77EC319041C3B6618927A06ABCF6">
    <w:name w:val="EC4C77EC319041C3B6618927A06ABCF6"/>
    <w:rsid w:val="0007342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DE3F6-11CC-484B-A536-6B6581B8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 Eric Kok Keong</dc:creator>
  <cp:keywords/>
  <dc:description/>
  <cp:lastModifiedBy>Stephanie Suet Kuen WONG</cp:lastModifiedBy>
  <cp:revision>2</cp:revision>
  <dcterms:created xsi:type="dcterms:W3CDTF">2021-10-20T06:55:00Z</dcterms:created>
  <dcterms:modified xsi:type="dcterms:W3CDTF">2021-10-20T06:55:00Z</dcterms:modified>
</cp:coreProperties>
</file>